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5" w:rsidRPr="004057BD" w:rsidRDefault="00B10B15" w:rsidP="00C1032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057BD">
        <w:rPr>
          <w:rFonts w:ascii="PT Astra Serif" w:hAnsi="PT Astra Serif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10B15" w:rsidRPr="004057BD" w:rsidRDefault="00D47735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«Детский сад № 22</w:t>
      </w:r>
      <w:r w:rsidR="00B10B15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</w:t>
      </w: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Синяя птица</w:t>
      </w:r>
      <w:r w:rsidR="00B10B15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Ind w:w="-1691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2220"/>
      </w:tblGrid>
      <w:tr w:rsidR="00B10B15" w:rsidRPr="004057BD" w:rsidTr="005D11AB">
        <w:trPr>
          <w:trHeight w:val="100"/>
          <w:jc w:val="center"/>
        </w:trPr>
        <w:tc>
          <w:tcPr>
            <w:tcW w:w="122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0249" w:rsidRPr="004057BD" w:rsidRDefault="00D10249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В. Подшибякина, ул. д. 19, г. Салехард, Ямало-Ненецкий автономный округ, 629008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тел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.ф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акс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(34922) 4-68-52,</w:t>
            </w:r>
          </w:p>
          <w:p w:rsidR="00B10B15" w:rsidRPr="004057BD" w:rsidRDefault="00D10249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mail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: mdou22@edu.shd.ru   ОКПО 02118042, ИНН 8901010055,   КПП 890101001</w:t>
            </w:r>
          </w:p>
        </w:tc>
      </w:tr>
    </w:tbl>
    <w:p w:rsidR="00B10B15" w:rsidRPr="004057BD" w:rsidRDefault="00B10B15" w:rsidP="00C1032D">
      <w:pPr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10B15" w:rsidRPr="004057BD" w:rsidRDefault="00B10B15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F2956" w:rsidRPr="004057BD" w:rsidRDefault="009F2956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F2956" w:rsidRPr="004057BD" w:rsidRDefault="009F2956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F2956" w:rsidRPr="004057BD" w:rsidRDefault="009F2956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F2956" w:rsidRPr="004057BD" w:rsidRDefault="009F2956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9F2956" w:rsidRPr="004057BD" w:rsidRDefault="009F2956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C4901" w:rsidRPr="004057BD" w:rsidRDefault="00B10B15" w:rsidP="00C1032D">
      <w:pPr>
        <w:shd w:val="clear" w:color="auto" w:fill="FFFFFF"/>
        <w:spacing w:after="0" w:line="240" w:lineRule="auto"/>
        <w:ind w:right="62"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РАБОЧАЯ ПРОГРАММА УЧИТЕЛЯ</w:t>
      </w:r>
      <w:r w:rsidR="00DC4901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-</w:t>
      </w: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ЛОГОПЕДА</w:t>
      </w:r>
    </w:p>
    <w:p w:rsidR="00DC4901" w:rsidRPr="004057BD" w:rsidRDefault="00B10B15" w:rsidP="00C1032D">
      <w:pPr>
        <w:shd w:val="clear" w:color="auto" w:fill="FFFFFF"/>
        <w:spacing w:after="0" w:line="240" w:lineRule="auto"/>
        <w:ind w:right="62"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КОРРЕКЦИИ ОБЩЕГО НЕДОРАЗВИТИЯ РЕЧИ У ДЕТЕЙ</w:t>
      </w: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СТАРШЕГО ДОШКОЛЬНОГО ВОЗРАСТА (</w:t>
      </w:r>
      <w:r w:rsidR="00DB64FA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</w:t>
      </w: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-7 лет)</w:t>
      </w: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B64FA" w:rsidRPr="004057BD" w:rsidRDefault="00DB64FA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057BD" w:rsidRPr="004057BD" w:rsidRDefault="004057BD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057BD" w:rsidRPr="004057BD" w:rsidRDefault="00B10B1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Состави</w:t>
      </w:r>
      <w:r w:rsidR="00605DFE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тел</w:t>
      </w:r>
      <w:r w:rsidR="00DC4901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ь</w:t>
      </w:r>
      <w:r w:rsidR="004057BD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605DFE" w:rsidRPr="004057BD" w:rsidRDefault="00D4773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Дунаева Надежда Степановна</w:t>
      </w:r>
      <w:r w:rsidR="00DC4901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605DFE" w:rsidRPr="004057BD" w:rsidRDefault="00605DFE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учитель-логопед</w:t>
      </w: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7735" w:rsidRPr="004057BD" w:rsidRDefault="00D4773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47735" w:rsidRPr="004057BD" w:rsidRDefault="00D4773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C1032D" w:rsidRPr="004057BD" w:rsidRDefault="00C1032D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г. Салехард</w:t>
      </w:r>
    </w:p>
    <w:p w:rsidR="00B10B15" w:rsidRPr="004057BD" w:rsidRDefault="00B10B15" w:rsidP="00C1032D">
      <w:pPr>
        <w:pStyle w:val="a3"/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62" w:firstLine="0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lastRenderedPageBreak/>
        <w:t>Целевой раздел</w:t>
      </w:r>
    </w:p>
    <w:p w:rsidR="00B10B15" w:rsidRPr="004057BD" w:rsidRDefault="00B10B15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10B15" w:rsidRPr="004057BD" w:rsidRDefault="00B10B15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Пояснительная записка</w:t>
      </w:r>
    </w:p>
    <w:p w:rsidR="00600A12" w:rsidRPr="004057BD" w:rsidRDefault="00B10B15" w:rsidP="00C1032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right="62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Актуальность программы</w:t>
      </w:r>
    </w:p>
    <w:p w:rsidR="00311920" w:rsidRPr="004057BD" w:rsidRDefault="00A1399D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Рабочая программа (далее Программа) составлена на основе Основной образовательной программы </w:t>
      </w:r>
      <w:r w:rsidR="00776DDD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дошкольного образования МБДОУ №22 «Синяя птица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», п</w:t>
      </w:r>
      <w:r w:rsidR="0031192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рограммы Филичевой Т.В., Чиркиной Г.В., а также с учетом программно-методических рекомендаций «Воспитание и обучение детей дошкольного возраста с ОНР» (Филичевой Т.В., Тумановой Т.В., Чиркиной Г.В. – М., 2009).</w:t>
      </w:r>
    </w:p>
    <w:p w:rsidR="008B17A7" w:rsidRPr="004057BD" w:rsidRDefault="00311920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hAnsi="PT Astra Serif" w:cs="Times New Roman"/>
          <w:sz w:val="24"/>
          <w:szCs w:val="24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Предлагаемая программа предназначается для проведения </w:t>
      </w:r>
      <w:r w:rsidR="00A1399D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коррекционно-развивающей работы с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</w:t>
      </w:r>
      <w:r w:rsidR="00A1399D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ьми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B17A7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среднего и старшего дошкольного возраста 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со II–I</w:t>
      </w:r>
      <w:r w:rsidR="008F61C6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II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уровнем речевого развития, с нормальным интеллектом и слухом в условиях </w:t>
      </w:r>
      <w:proofErr w:type="spellStart"/>
      <w:r w:rsidR="008B17A7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логопункта</w:t>
      </w:r>
      <w:proofErr w:type="spellEnd"/>
      <w:r w:rsidR="008B17A7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ДОУ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22532" w:rsidRPr="004057BD" w:rsidRDefault="00176C61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среднего и старшего дошкольного возраста (4-7 лет) с ОНР.</w:t>
      </w:r>
    </w:p>
    <w:p w:rsidR="004C6D2C" w:rsidRPr="004057BD" w:rsidRDefault="004C6D2C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Программ</w:t>
      </w:r>
      <w:r w:rsidR="00A1399D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ы</w:t>
      </w: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:</w:t>
      </w:r>
    </w:p>
    <w:p w:rsidR="004C6D2C" w:rsidRPr="004057BD" w:rsidRDefault="004C6D2C" w:rsidP="00C1032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«Программа логопедической работы по преодолению общего недоразвития речи у детей», авторы: Т. Б. Филичева, Г. В. Чиркина, Т. В. Туманова, С.А. Миронова, А.В. Лагутина, М., «Просвещение», 2009. Программа рекомендована учёным советом ГНУ «Институт коррекционной педагогики Российской академии образования».</w:t>
      </w:r>
    </w:p>
    <w:p w:rsidR="00197915" w:rsidRPr="004057BD" w:rsidRDefault="004C6D2C" w:rsidP="00C1032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Программно-методических рекомендации «Воспитание и обучение детей дошкольного возраста с общим недоразвитием речи» этих же авторов.</w:t>
      </w:r>
    </w:p>
    <w:p w:rsidR="004C6D2C" w:rsidRPr="004057BD" w:rsidRDefault="00197915" w:rsidP="00C1032D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62"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«Программа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Нищева</w:t>
      </w:r>
      <w:proofErr w:type="spell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25C9A" w:rsidRPr="004057BD" w:rsidRDefault="00325C9A" w:rsidP="00C1032D">
      <w:pPr>
        <w:shd w:val="clear" w:color="auto" w:fill="FFFFFF"/>
        <w:spacing w:after="0" w:line="240" w:lineRule="auto"/>
        <w:ind w:right="62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4"/>
        <w:tblW w:w="15414" w:type="dxa"/>
        <w:jc w:val="center"/>
        <w:tblInd w:w="-302" w:type="dxa"/>
        <w:tblLook w:val="04A0" w:firstRow="1" w:lastRow="0" w:firstColumn="1" w:lastColumn="0" w:noHBand="0" w:noVBand="1"/>
      </w:tblPr>
      <w:tblGrid>
        <w:gridCol w:w="1002"/>
        <w:gridCol w:w="14412"/>
      </w:tblGrid>
      <w:tr w:rsidR="008F61C6" w:rsidRPr="004057BD" w:rsidTr="00222A87">
        <w:trPr>
          <w:trHeight w:val="226"/>
          <w:jc w:val="center"/>
        </w:trPr>
        <w:tc>
          <w:tcPr>
            <w:tcW w:w="1002" w:type="dxa"/>
          </w:tcPr>
          <w:p w:rsidR="008F61C6" w:rsidRPr="004057BD" w:rsidRDefault="008F61C6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412" w:type="dxa"/>
          </w:tcPr>
          <w:p w:rsidR="008F61C6" w:rsidRPr="004057BD" w:rsidRDefault="008F61C6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558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Сформировать правильную и чистую речь, полноценную фонетическую систему языка, развивать фонематическое восприятие и навыки первоначального звукового анализа и синтеза, формировать лексико-грамматические категории и развивать связную речь у дошкольников 5-7 лет с общим недоразвитием речи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61C6" w:rsidRPr="004057BD" w:rsidTr="00222A87">
        <w:trPr>
          <w:trHeight w:val="2003"/>
          <w:jc w:val="center"/>
        </w:trPr>
        <w:tc>
          <w:tcPr>
            <w:tcW w:w="1002" w:type="dxa"/>
          </w:tcPr>
          <w:p w:rsidR="008F61C6" w:rsidRPr="004057BD" w:rsidRDefault="008F61C6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412" w:type="dxa"/>
          </w:tcPr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      </w:r>
          </w:p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Развитие навыков звукового анализа (специальные умственные действия по дифференциации фонем и установлению звуковой структуры слова)</w:t>
            </w:r>
            <w:r w:rsidR="008A4165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Уточнение, расширение и обогащение лексического запаса дошкольников с ОНР.</w:t>
            </w:r>
          </w:p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Формирование грамматического строя речи.</w:t>
            </w:r>
          </w:p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Развитие связной речи дошкольников.</w:t>
            </w:r>
          </w:p>
          <w:p w:rsidR="008F61C6" w:rsidRPr="004057BD" w:rsidRDefault="008F61C6" w:rsidP="00C1032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94" w:firstLine="0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коммуникативности</w:t>
            </w:r>
            <w:proofErr w:type="spellEnd"/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, успешности в общении.</w:t>
            </w:r>
          </w:p>
        </w:tc>
      </w:tr>
    </w:tbl>
    <w:p w:rsidR="00BA7142" w:rsidRPr="004057BD" w:rsidRDefault="00BA7142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hAnsi="PT Astra Serif" w:cs="Times New Roman"/>
          <w:color w:val="333333"/>
          <w:sz w:val="24"/>
          <w:szCs w:val="24"/>
        </w:rPr>
      </w:pPr>
    </w:p>
    <w:p w:rsidR="00BA7142" w:rsidRPr="004057BD" w:rsidRDefault="00BA7142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hAnsi="PT Astra Serif" w:cs="Times New Roman"/>
          <w:color w:val="333333"/>
          <w:sz w:val="24"/>
          <w:szCs w:val="24"/>
        </w:rPr>
      </w:pPr>
    </w:p>
    <w:p w:rsidR="00BA7142" w:rsidRDefault="00BA7142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hAnsi="PT Astra Serif" w:cs="Times New Roman"/>
          <w:color w:val="333333"/>
          <w:sz w:val="24"/>
          <w:szCs w:val="24"/>
        </w:rPr>
      </w:pPr>
    </w:p>
    <w:p w:rsidR="00C1032D" w:rsidRDefault="00C1032D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hAnsi="PT Astra Serif" w:cs="Times New Roman"/>
          <w:color w:val="333333"/>
          <w:sz w:val="24"/>
          <w:szCs w:val="24"/>
        </w:rPr>
      </w:pPr>
    </w:p>
    <w:p w:rsidR="00C1032D" w:rsidRPr="004057BD" w:rsidRDefault="00C1032D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hAnsi="PT Astra Serif" w:cs="Times New Roman"/>
          <w:color w:val="333333"/>
          <w:sz w:val="24"/>
          <w:szCs w:val="24"/>
        </w:rPr>
      </w:pPr>
    </w:p>
    <w:p w:rsidR="00F520A6" w:rsidRPr="004057BD" w:rsidRDefault="00F520A6" w:rsidP="00C1032D">
      <w:pPr>
        <w:shd w:val="clear" w:color="auto" w:fill="FFFFFF"/>
        <w:spacing w:after="0" w:line="240" w:lineRule="auto"/>
        <w:ind w:right="62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Calibri" w:hAnsi="PT Astra Serif" w:cs="Times New Roman"/>
          <w:b/>
          <w:sz w:val="24"/>
          <w:szCs w:val="24"/>
        </w:rPr>
        <w:lastRenderedPageBreak/>
        <w:t xml:space="preserve">Содержание направлений деятельности 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по коррекции </w:t>
      </w:r>
      <w:r w:rsidR="00AA73B5"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общего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недоразвития речи у детей </w:t>
      </w:r>
      <w:r w:rsidR="00AA73B5"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среднего и 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старшего дошкольного возраста</w:t>
      </w:r>
    </w:p>
    <w:p w:rsidR="00222A87" w:rsidRPr="004057BD" w:rsidRDefault="00222A87" w:rsidP="00C1032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i/>
          <w:sz w:val="24"/>
          <w:szCs w:val="24"/>
        </w:rPr>
      </w:pPr>
      <w:r w:rsidRPr="004057BD">
        <w:rPr>
          <w:rFonts w:ascii="PT Astra Serif" w:eastAsia="Calibri" w:hAnsi="PT Astra Serif" w:cs="Times New Roman"/>
          <w:i/>
          <w:sz w:val="24"/>
          <w:szCs w:val="24"/>
        </w:rPr>
        <w:t>с</w:t>
      </w:r>
      <w:r w:rsidR="00F520A6" w:rsidRPr="004057BD">
        <w:rPr>
          <w:rFonts w:ascii="PT Astra Serif" w:eastAsia="Calibri" w:hAnsi="PT Astra Serif" w:cs="Times New Roman"/>
          <w:i/>
          <w:sz w:val="24"/>
          <w:szCs w:val="24"/>
        </w:rPr>
        <w:t xml:space="preserve">одержание раздела конкретизируется календарно-тематическим планированием </w:t>
      </w:r>
      <w:r w:rsidRPr="004057BD">
        <w:rPr>
          <w:rFonts w:ascii="PT Astra Serif" w:eastAsia="Calibri" w:hAnsi="PT Astra Serif" w:cs="Times New Roman"/>
          <w:i/>
          <w:sz w:val="24"/>
          <w:szCs w:val="24"/>
        </w:rPr>
        <w:t>(приложение)</w:t>
      </w:r>
    </w:p>
    <w:p w:rsidR="00F520A6" w:rsidRPr="004057BD" w:rsidRDefault="00F520A6" w:rsidP="00C1032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057BD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tbl>
      <w:tblPr>
        <w:tblStyle w:val="10"/>
        <w:tblW w:w="15451" w:type="dxa"/>
        <w:tblInd w:w="108" w:type="dxa"/>
        <w:tblLook w:val="04A0" w:firstRow="1" w:lastRow="0" w:firstColumn="1" w:lastColumn="0" w:noHBand="0" w:noVBand="1"/>
      </w:tblPr>
      <w:tblGrid>
        <w:gridCol w:w="1071"/>
        <w:gridCol w:w="3243"/>
        <w:gridCol w:w="11137"/>
      </w:tblGrid>
      <w:tr w:rsidR="00F520A6" w:rsidRPr="004057BD" w:rsidTr="00222A87">
        <w:tc>
          <w:tcPr>
            <w:tcW w:w="1000" w:type="dxa"/>
            <w:vAlign w:val="center"/>
          </w:tcPr>
          <w:p w:rsidR="00F520A6" w:rsidRPr="004057BD" w:rsidRDefault="00F520A6" w:rsidP="00C1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53" w:type="dxa"/>
            <w:vAlign w:val="center"/>
          </w:tcPr>
          <w:p w:rsidR="00F520A6" w:rsidRPr="004057BD" w:rsidRDefault="00F520A6" w:rsidP="00C1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1198" w:type="dxa"/>
            <w:vAlign w:val="center"/>
          </w:tcPr>
          <w:p w:rsidR="00F520A6" w:rsidRPr="004057BD" w:rsidRDefault="00F520A6" w:rsidP="00C10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A73B5" w:rsidRPr="004057BD" w:rsidTr="00222A87">
        <w:trPr>
          <w:trHeight w:val="278"/>
        </w:trPr>
        <w:tc>
          <w:tcPr>
            <w:tcW w:w="1000" w:type="dxa"/>
            <w:vMerge w:val="restart"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Артикуляционная  моторика</w:t>
            </w:r>
          </w:p>
        </w:tc>
        <w:tc>
          <w:tcPr>
            <w:tcW w:w="11198" w:type="dxa"/>
          </w:tcPr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Активизировать движения речевого аппарата, готовить его к формированию звуков всех групп.</w:t>
            </w:r>
          </w:p>
        </w:tc>
      </w:tr>
      <w:tr w:rsidR="00AA73B5" w:rsidRPr="004057BD" w:rsidTr="00222A87">
        <w:trPr>
          <w:trHeight w:val="525"/>
        </w:trPr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11198" w:type="dxa"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Постановка нарушенных звуков, используя различные способы имитационный, механический, смешанный.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поставленных звуков.</w:t>
            </w:r>
          </w:p>
        </w:tc>
      </w:tr>
      <w:tr w:rsidR="00AA73B5" w:rsidRPr="004057BD" w:rsidTr="00222A87"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Формирование просодической стороны речи</w:t>
            </w:r>
          </w:p>
        </w:tc>
        <w:tc>
          <w:tcPr>
            <w:tcW w:w="11198" w:type="dxa"/>
          </w:tcPr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правильное речевое дыхание и длительный ротовой выдох.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Закрепить навык мягкого голосоведения.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Воспитывать умеренный темп речи по подражанию педагогу и в упражнениях на координацию речи с движением.</w:t>
            </w:r>
          </w:p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ритмичность речи, ее интонационную выр</w:t>
            </w:r>
            <w:r w:rsidR="00165860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азительность, модуляцию голоса.</w:t>
            </w:r>
          </w:p>
        </w:tc>
      </w:tr>
      <w:tr w:rsidR="00AA73B5" w:rsidRPr="004057BD" w:rsidTr="00222A87"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Работа над слоговой структурой слова.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Совершенствовать умение различать на слух длинные и короткие слова. 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Обеспечить дальнейшее усвоение и использование в речи слов различной 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звукослоговой</w:t>
            </w:r>
            <w:proofErr w:type="spell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структуры.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Сформировать навыки слогового анализа и синтеза слов, состоящих из двух слогов, одного слога, трех слогов.</w:t>
            </w:r>
          </w:p>
          <w:p w:rsidR="00AA73B5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понятие слог и умение оперировать им.</w:t>
            </w:r>
          </w:p>
        </w:tc>
      </w:tr>
      <w:tr w:rsidR="00AA73B5" w:rsidRPr="004057BD" w:rsidTr="00222A87"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различать на слух гласные звуки.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Закрепить представления о гласных и согласных звуках, их отличительных признаках. 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Упражнять в различении на слух гласных и согласных звуков, в подборе слов на заданные гласные и согласные звуки.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умение различать на слух согласные звуки, близкие по артикуляционным признакам: в ряду звуков, слогов, слов, в предложениях, в свободной игровой и речевой деятельности.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Совершенствовать навык анализа и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синтеза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открытых и закрытых слогов, слов из трех-пяти звуков (в случае, когда написание слова не расходится с его произношением).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Формировать навык различения согласных звуков по признакам: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глухой</w:t>
            </w:r>
            <w:r w:rsidR="00222A8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звонкий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твердый</w:t>
            </w:r>
            <w:r w:rsidR="00222A8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мягкий.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Закрепить понятия звук, гласный звук, согласный звук.</w:t>
            </w:r>
          </w:p>
          <w:p w:rsidR="00AA73B5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Сформировать понятия звонкий согласный звук, глухой согласный звук, мягкий согласный звук, твердый согласный звук.</w:t>
            </w:r>
          </w:p>
        </w:tc>
      </w:tr>
      <w:tr w:rsidR="00AA73B5" w:rsidRPr="004057BD" w:rsidTr="00222A87"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лексико-грамматических категорий речи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Обеспечить переход от накопленных представлений и пассивного речевого запаса к активному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использованию речевых средств.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Расширить объем правильно произносимых существительных </w:t>
            </w:r>
            <w:r w:rsidR="00222A8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названий предметов, объектов, их частей по всем изучаемым лексическим темам.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Учить различать и выделять в словосочетаниях названия признаков предметов по их назначению и по вопросам какой?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 какое?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сопоставлять предметы и явления и на этой основе обеспечить понимание и использование в речи слов-синонимов и слов-антонимов.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Расширить понимание значения простых предлогов и активизировать их использование в речи.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  <w:p w:rsidR="00AA73B5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Закрепить понятие слово и умение оперировать им.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Обеспечить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прошедшего времени. 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-емок, -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,-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ят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глаголов с различными приставками.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Научить образовывать и использовать в экспрессивной речи относительные и притяжательные прилагательные.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Сформировать умение пользоваться несклоняемыми существительными.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Сформировать умение составлять простые предложения с противительными союзами, сложносочиненные и сложноподчиненные предложения.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Сформировать понятие предложение и умение оперировать им, а также навык анализа простого двусоставного предложения из двух-трех слов (без предлога).</w:t>
            </w:r>
          </w:p>
        </w:tc>
      </w:tr>
      <w:tr w:rsidR="00AA73B5" w:rsidRPr="004057BD" w:rsidTr="00222A87"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связной речи и речевого общения.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навык пересказа хорошо знакомых сказок и коротких текстов.</w:t>
            </w:r>
          </w:p>
          <w:p w:rsidR="00AA73B5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умение «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оречевлять</w:t>
            </w:r>
            <w:proofErr w:type="spell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» игровую ситуацию и на этой основе развивать коммуникативную функцию речи.</w:t>
            </w:r>
          </w:p>
        </w:tc>
      </w:tr>
      <w:tr w:rsidR="00AA73B5" w:rsidRPr="004057BD" w:rsidTr="00222A87">
        <w:trPr>
          <w:trHeight w:val="913"/>
        </w:trPr>
        <w:tc>
          <w:tcPr>
            <w:tcW w:w="1000" w:type="dxa"/>
            <w:vMerge/>
          </w:tcPr>
          <w:p w:rsidR="00AA73B5" w:rsidRPr="004057BD" w:rsidRDefault="00AA73B5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73B5" w:rsidRPr="004057BD" w:rsidRDefault="00AA73B5" w:rsidP="00C1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11198" w:type="dxa"/>
          </w:tcPr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понятие буква и представление о том, чем звук отличается от буквы.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Познакомить с буквами Б, Д, Г, Ф, В, X, 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 С, 3, Ш, Ж, Э.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Совершенствовать навыки составления букв из палочек, выкладывания из 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шнурочка</w:t>
            </w:r>
            <w:proofErr w:type="spell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навык чтения слогов с пройденными буквами.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Сформировать навыки осознанного чтения слов с пройденными буквами и предложений.</w:t>
            </w:r>
          </w:p>
          <w:p w:rsidR="00AA73B5" w:rsidRPr="004057BD" w:rsidRDefault="00AA73B5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Познакомить с некоторыми правилами правописания (раз дельное написание слов в предложении, употребление прописной буквы в начале предложения и в именах собственных постановка точки в конце предложения, написание 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жи</w:t>
            </w:r>
            <w:proofErr w:type="spellEnd"/>
            <w:r w:rsidR="005C73B8"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ши с буквой И).</w:t>
            </w:r>
          </w:p>
        </w:tc>
      </w:tr>
      <w:tr w:rsidR="00165860" w:rsidRPr="004057BD" w:rsidTr="00222A87">
        <w:tc>
          <w:tcPr>
            <w:tcW w:w="1000" w:type="dxa"/>
            <w:vMerge w:val="restart"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Артикуляционная  моторика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Активизировать и совершенствовать движения речевого аппарата.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Calibri" w:hAnsi="PT Astra Serif" w:cs="Times New Roman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Постановка нарушенных звуков, используя различные способы имитационный, механический, смешанный.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Автоматизация поставленных звуков.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Формирование просодической стороны речи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Продолжить работу по развитию речевого дыхания, формированию правильной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голосоподачи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плавности речи. Учить соблюдать голосовой режим, не допускать форсирования голоса, крика.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детей произвольно изменять силу голоса: говорить тише, громче, умеренно громко, тихо, шепотом.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тембровую окраску голоса, совершенствовать умение изменять высоту тона в играх.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Учить говорить в спокойном темпе.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Продолжать работу над четкостью дикции, интонационной выразительностью речи.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Работа над слоговой структурой слова.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Продолжить работу над трехсложными словами со стечением</w:t>
            </w:r>
            <w:r w:rsidR="008A4165">
              <w:rPr>
                <w:rFonts w:ascii="PT Astra Serif" w:hAnsi="PT Astra Serif" w:cs="Times New Roman"/>
                <w:sz w:val="24"/>
                <w:szCs w:val="24"/>
              </w:rPr>
              <w:t xml:space="preserve"> согласных и закрытыми слогами (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абрикос, апельсин) и введением их в предложения.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Работать над односложными словами со стечением с</w:t>
            </w:r>
            <w:r w:rsidR="008A4165">
              <w:rPr>
                <w:rFonts w:ascii="PT Astra Serif" w:hAnsi="PT Astra Serif" w:cs="Times New Roman"/>
                <w:sz w:val="24"/>
                <w:szCs w:val="24"/>
              </w:rPr>
              <w:t>огласных в начале и конце слов (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слон, мост) и над двусложными словами с двумя стечениями согласных {планка) и введением их в предложения.</w:t>
            </w:r>
            <w:proofErr w:type="gramEnd"/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Работать над трех-, четыре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 и пятисложными словами со сл</w:t>
            </w:r>
            <w:r w:rsidR="008A4165">
              <w:rPr>
                <w:rFonts w:ascii="PT Astra Serif" w:hAnsi="PT Astra Serif" w:cs="Times New Roman"/>
                <w:sz w:val="24"/>
                <w:szCs w:val="24"/>
              </w:rPr>
              <w:t xml:space="preserve">ожной </w:t>
            </w:r>
            <w:proofErr w:type="spellStart"/>
            <w:r w:rsidR="008A4165">
              <w:rPr>
                <w:rFonts w:ascii="PT Astra Serif" w:hAnsi="PT Astra Serif" w:cs="Times New Roman"/>
                <w:sz w:val="24"/>
                <w:szCs w:val="24"/>
              </w:rPr>
              <w:t>звукослоговой</w:t>
            </w:r>
            <w:proofErr w:type="spellEnd"/>
            <w:r w:rsidR="008A4165">
              <w:rPr>
                <w:rFonts w:ascii="PT Astra Serif" w:hAnsi="PT Astra Serif" w:cs="Times New Roman"/>
                <w:sz w:val="24"/>
                <w:szCs w:val="24"/>
              </w:rPr>
              <w:t xml:space="preserve"> структурой (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динозавр,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градусник, перекресток, температура) и введением их в предложения.</w:t>
            </w:r>
          </w:p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навыки слогового анализа и синтеза слов, состоящих из одного, двух, трех слогов.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анализа и синтеза</w:t>
            </w:r>
          </w:p>
        </w:tc>
        <w:tc>
          <w:tcPr>
            <w:tcW w:w="11198" w:type="dxa"/>
          </w:tcPr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      </w:r>
          </w:p>
          <w:p w:rsidR="00165860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Познакомить со звуками [ц], [ч], [щ], [л], [л'], [р]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165860" w:rsidRPr="004057B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="00165860" w:rsidRPr="004057BD">
              <w:rPr>
                <w:rFonts w:ascii="PT Astra Serif" w:hAnsi="PT Astra Serif" w:cs="Times New Roman"/>
                <w:sz w:val="24"/>
                <w:szCs w:val="24"/>
              </w:rPr>
              <w:t>асформировать умение выделять эти звуки на фоне слова, подбирать слова с этими звуками.</w:t>
            </w:r>
          </w:p>
          <w:p w:rsidR="00165860" w:rsidRPr="004057BD" w:rsidRDefault="00165860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навыки звукового анализа и синтеза слов из трех-пяти звуков.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лексико-грамматических категорий речи</w:t>
            </w:r>
          </w:p>
        </w:tc>
        <w:tc>
          <w:tcPr>
            <w:tcW w:w="11198" w:type="dxa"/>
          </w:tcPr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Расширять, уточнять и активизировать словарь на основе систематизации и обобщения знаний об окружающем.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Учить практическому овладению существительными с уменьшительными и увеличительными суффиксами; существительными, образованными от глаголов.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Обогащать экспрессивную речь сложными словами, неизменяемыми словами, словами-антонимами и словами-синонимами.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Способствовать дальнейшему овладению приставочными глаголами, глаголами с оттенками значений.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Способствовать практическому овладению всеми простыми и основными сложными предлогами.</w:t>
            </w:r>
          </w:p>
          <w:p w:rsidR="00D14727" w:rsidRPr="004057BD" w:rsidRDefault="00D14727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Обогащать экспрессивную речь за счет имен числительных, местоименных форм, наречий, причастий.</w:t>
            </w:r>
          </w:p>
          <w:p w:rsidR="00165860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понятие слово и умение оперировать им.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гак и в конструкциях с предлогами.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умение образовывать и использовать имена существительные и имена прилагательные с уменьшительными суффиксами.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Формировать умение образовывать и использовать имена существительные с увеличительными суффиксами и суффиксами единичности.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Сформировать умение образовывать и использовать в активной речи сравнительную степень имен прилагательных.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Совершенствовать навыки составления простых предложений по вопросам, по демонстрации действия,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картине; распространения простых предложений однородными членами.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придаточными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времени, следствия, причины.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связной речи и речевого общения.</w:t>
            </w:r>
          </w:p>
        </w:tc>
        <w:tc>
          <w:tcPr>
            <w:tcW w:w="11198" w:type="dxa"/>
          </w:tcPr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Развивать стремление обсуждать увиденное, рассказывать о переживаниях, впечатлениях.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Стимулировать развитие и формирование не только познавательного интереса, но и познавательного общения. 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ведения диалога, умение задавать вопросы, отвечать на них полно или кратко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Совершенствовать навыки пересказа знакомых сказок и небольших рассказов.</w:t>
            </w:r>
          </w:p>
          <w:p w:rsidR="00D14727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Сформировать навык пересказа небольших рассказов с изменением времени действия или лица рассказчика.</w:t>
            </w:r>
          </w:p>
          <w:p w:rsidR="00165860" w:rsidRPr="004057BD" w:rsidRDefault="00D14727" w:rsidP="00C103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изображенному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последующих за изображенным событием.</w:t>
            </w:r>
          </w:p>
        </w:tc>
      </w:tr>
      <w:tr w:rsidR="00165860" w:rsidRPr="004057BD" w:rsidTr="00222A87">
        <w:tc>
          <w:tcPr>
            <w:tcW w:w="1000" w:type="dxa"/>
            <w:vMerge/>
          </w:tcPr>
          <w:p w:rsidR="00165860" w:rsidRPr="004057BD" w:rsidRDefault="00165860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165860" w:rsidRPr="004057BD" w:rsidRDefault="00165860" w:rsidP="00C1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Обучение элементам грамоты</w:t>
            </w:r>
          </w:p>
        </w:tc>
        <w:tc>
          <w:tcPr>
            <w:tcW w:w="11198" w:type="dxa"/>
          </w:tcPr>
          <w:p w:rsidR="00D14727" w:rsidRPr="004057BD" w:rsidRDefault="00D14727" w:rsidP="00C103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Познакомить с буквами 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 Ч, Щ, Л, Р, Ь, Ъ. Сформировать умение правильно называть буквы русского алфавита.</w:t>
            </w:r>
          </w:p>
          <w:p w:rsidR="00D14727" w:rsidRPr="004057BD" w:rsidRDefault="00D14727" w:rsidP="00C103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Развивать навыки выкладывания букв из палочек, кубиков, мозаики; «печатания»; лепки их из пластилина.</w:t>
            </w:r>
          </w:p>
          <w:p w:rsidR="00D14727" w:rsidRPr="004057BD" w:rsidRDefault="00D14727" w:rsidP="00C103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Закрепить умение трансформировать буквы, различать правильно и неправильно напечатанные буквы, «допечатывать» незаконченные буквы.</w:t>
            </w:r>
          </w:p>
          <w:p w:rsidR="00D14727" w:rsidRPr="004057BD" w:rsidRDefault="00D14727" w:rsidP="00C103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Совершенствовать навык осознанного чтения слов, предложений, небольших текстов.</w:t>
            </w:r>
          </w:p>
          <w:p w:rsidR="00165860" w:rsidRPr="004057BD" w:rsidRDefault="00D14727" w:rsidP="00C103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Познакомить детей с некоторыми правилами правописания (написание 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ча</w:t>
            </w:r>
            <w:proofErr w:type="spellEnd"/>
            <w:r w:rsidR="00222A87"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ща с буквой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А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 чу</w:t>
            </w:r>
            <w:r w:rsidR="00222A87"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щу</w:t>
            </w:r>
            <w:proofErr w:type="spell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с буквой У).</w:t>
            </w:r>
          </w:p>
        </w:tc>
      </w:tr>
    </w:tbl>
    <w:p w:rsidR="00222A87" w:rsidRPr="004057BD" w:rsidRDefault="00222A87" w:rsidP="00C1032D">
      <w:pPr>
        <w:spacing w:after="0" w:line="240" w:lineRule="auto"/>
        <w:ind w:firstLine="440"/>
        <w:jc w:val="both"/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</w:pPr>
    </w:p>
    <w:p w:rsidR="00222A87" w:rsidRPr="004057BD" w:rsidRDefault="00222A87" w:rsidP="00C1032D">
      <w:pPr>
        <w:keepNext/>
        <w:keepLines/>
        <w:spacing w:after="0" w:line="240" w:lineRule="auto"/>
        <w:jc w:val="center"/>
        <w:rPr>
          <w:rFonts w:ascii="PT Astra Serif" w:eastAsia="MS Reference Sans Serif" w:hAnsi="PT Astra Serif" w:cs="Times New Roman"/>
          <w:b/>
          <w:color w:val="231F20"/>
          <w:sz w:val="24"/>
          <w:szCs w:val="24"/>
          <w:lang w:eastAsia="ru-RU" w:bidi="ru-RU"/>
        </w:rPr>
      </w:pPr>
      <w:r w:rsidRPr="004057BD">
        <w:rPr>
          <w:rFonts w:ascii="PT Astra Serif" w:eastAsia="MS Reference Sans Serif" w:hAnsi="PT Astra Serif" w:cs="Times New Roman"/>
          <w:b/>
          <w:color w:val="231F20"/>
          <w:sz w:val="24"/>
          <w:szCs w:val="24"/>
          <w:lang w:eastAsia="ru-RU" w:bidi="ru-RU"/>
        </w:rPr>
        <w:t>Целевые ориентиры</w:t>
      </w:r>
    </w:p>
    <w:p w:rsidR="00222A87" w:rsidRPr="004057BD" w:rsidRDefault="00222A87" w:rsidP="00C1032D">
      <w:pPr>
        <w:spacing w:after="0" w:line="240" w:lineRule="auto"/>
        <w:ind w:firstLine="440"/>
        <w:jc w:val="both"/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</w:pPr>
    </w:p>
    <w:p w:rsidR="00B26E4F" w:rsidRPr="004057BD" w:rsidRDefault="00B26E4F" w:rsidP="00C1032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</w:pPr>
      <w:r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В соответствии с ФГОС </w:t>
      </w:r>
      <w:proofErr w:type="gramStart"/>
      <w:r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>ДО</w:t>
      </w:r>
      <w:proofErr w:type="gramEnd"/>
      <w:r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 </w:t>
      </w:r>
      <w:proofErr w:type="gramStart"/>
      <w:r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>Программа</w:t>
      </w:r>
      <w:proofErr w:type="gramEnd"/>
      <w:r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 предусматривает определение результатов освоения образовательного материала в виде целевых ориентиров. Целевые ориентиры рассматриваются как социально-нормативные возрастные характеристики возможных достижений ребёнка.</w:t>
      </w:r>
    </w:p>
    <w:p w:rsidR="00B26E4F" w:rsidRPr="004057BD" w:rsidRDefault="00B26E4F" w:rsidP="00C1032D">
      <w:pPr>
        <w:tabs>
          <w:tab w:val="left" w:pos="284"/>
          <w:tab w:val="left" w:pos="36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4"/>
          <w:szCs w:val="24"/>
        </w:rPr>
      </w:pPr>
      <w:r w:rsidRPr="004057BD">
        <w:rPr>
          <w:rFonts w:ascii="PT Astra Serif" w:eastAsia="SimSun" w:hAnsi="PT Astra Serif" w:cs="Times New Roman"/>
          <w:sz w:val="24"/>
          <w:szCs w:val="24"/>
        </w:rPr>
        <w:t xml:space="preserve">Рабочей программой </w:t>
      </w:r>
      <w:r w:rsidRPr="004057BD">
        <w:rPr>
          <w:rFonts w:ascii="PT Astra Serif" w:eastAsia="SimSun" w:hAnsi="PT Astra Serif" w:cs="Times New Roman"/>
          <w:i/>
          <w:sz w:val="24"/>
          <w:szCs w:val="24"/>
        </w:rPr>
        <w:t>не предусматривается оценивание</w:t>
      </w:r>
      <w:r w:rsidRPr="004057BD">
        <w:rPr>
          <w:rFonts w:ascii="PT Astra Serif" w:eastAsia="SimSun" w:hAnsi="PT Astra Serif" w:cs="Times New Roman"/>
          <w:sz w:val="24"/>
          <w:szCs w:val="24"/>
        </w:rPr>
        <w:t xml:space="preserve"> качества образовательной деятельности.</w:t>
      </w:r>
    </w:p>
    <w:p w:rsidR="00B26E4F" w:rsidRPr="004057BD" w:rsidRDefault="00B26E4F" w:rsidP="00C1032D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Целевые ориентиры</w:t>
      </w:r>
      <w:r w:rsidRPr="004057BD">
        <w:rPr>
          <w:rFonts w:ascii="PT Astra Serif" w:eastAsia="SimSun" w:hAnsi="PT Astra Serif" w:cs="Times New Roman"/>
          <w:sz w:val="24"/>
          <w:szCs w:val="24"/>
        </w:rPr>
        <w:t>, предста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вленные в рабочей программе:</w:t>
      </w:r>
    </w:p>
    <w:p w:rsidR="00B26E4F" w:rsidRPr="004057BD" w:rsidRDefault="00B26E4F" w:rsidP="00C1032D">
      <w:pPr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не подлежат непосредственной оценке;</w:t>
      </w:r>
    </w:p>
    <w:p w:rsidR="00B26E4F" w:rsidRPr="004057BD" w:rsidRDefault="00B26E4F" w:rsidP="00C1032D">
      <w:pPr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B26E4F" w:rsidRPr="004057BD" w:rsidRDefault="00B26E4F" w:rsidP="00C1032D">
      <w:pPr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B26E4F" w:rsidRPr="004057BD" w:rsidRDefault="00B26E4F" w:rsidP="00C1032D">
      <w:pPr>
        <w:numPr>
          <w:ilvl w:val="0"/>
          <w:numId w:val="29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не являются непосредственным основанием при оценке качества образования. </w:t>
      </w:r>
    </w:p>
    <w:p w:rsidR="0039420F" w:rsidRPr="004057BD" w:rsidRDefault="00B26E4F" w:rsidP="00C1032D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</w:rPr>
        <w:t>Критерии уровней освоения дошкольником рабочей программы носят условный характер и могут быть использованы 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Программе.</w:t>
      </w:r>
      <w:r w:rsidR="0039420F" w:rsidRPr="004057BD">
        <w:rPr>
          <w:rFonts w:ascii="PT Astra Serif" w:eastAsia="Times New Roman" w:hAnsi="PT Astra Serif" w:cs="Times New Roman"/>
          <w:color w:val="231F20"/>
          <w:sz w:val="24"/>
          <w:szCs w:val="24"/>
          <w:lang w:eastAsia="ru-RU" w:bidi="ru-RU"/>
        </w:rPr>
        <w:t xml:space="preserve"> Целевые ориентиры рассматриваются как уровни возможных достижений детей при разных уровнях ОНР.</w:t>
      </w:r>
    </w:p>
    <w:p w:rsidR="00B26E4F" w:rsidRPr="004057BD" w:rsidRDefault="0039420F" w:rsidP="00C1032D">
      <w:pPr>
        <w:spacing w:after="0" w:line="240" w:lineRule="auto"/>
        <w:ind w:left="-851"/>
        <w:rPr>
          <w:rFonts w:ascii="PT Astra Serif" w:eastAsia="Calibri" w:hAnsi="PT Astra Serif" w:cs="Times New Roman"/>
          <w:sz w:val="24"/>
          <w:szCs w:val="24"/>
        </w:rPr>
      </w:pPr>
      <w:r w:rsidRPr="004057BD">
        <w:rPr>
          <w:rFonts w:ascii="PT Astra Serif" w:eastAsia="Calibri" w:hAnsi="PT Astra Serif" w:cs="Times New Roman"/>
          <w:color w:val="231F20"/>
          <w:sz w:val="24"/>
          <w:szCs w:val="24"/>
          <w:lang w:eastAsia="ru-RU" w:bidi="ru-RU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901"/>
      </w:tblGrid>
      <w:tr w:rsidR="0039420F" w:rsidRPr="004057BD" w:rsidTr="008A41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Уровень развития ОНР</w:t>
            </w:r>
          </w:p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39420F" w:rsidRPr="004057BD" w:rsidTr="008A4165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5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Для детей 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ОНР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II уровня</w:t>
            </w:r>
          </w:p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 концу данного этапа обучения дети должны научиться: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соотносить предметы с их качественными признаками и функциональным назначением;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5C73B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узнавать по словесному описанию знакомые предметы; сравнивать знакомые предметы по отдельным, наиболее ярко выделяемым признакам;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5C73B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понимать простые грамматические категории; 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5C73B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воспроизводить отраженно и самостоятельно ритмико-интонационную структуру двух- и трехсложных слов из сохранных и усвоенных звуков;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5C73B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обращаться, используя в самостоятельной речи словосочетания и простые нераспространенные предложения. Понимание речи включает понимание некоторых грамматических форм слов, несложных рассказов, коротких сказок.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38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процессе коррекционно-развивающего обучения у детей расширяется понимание обращенной речи, развивается речевая активность.</w:t>
            </w:r>
          </w:p>
        </w:tc>
      </w:tr>
      <w:tr w:rsidR="0039420F" w:rsidRPr="004057BD" w:rsidTr="008A4165">
        <w:trPr>
          <w:trHeight w:val="77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5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Для детей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ОНР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III уровня</w:t>
            </w:r>
          </w:p>
        </w:tc>
        <w:tc>
          <w:tcPr>
            <w:tcW w:w="1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 концу данного этапа обучения дети должны научиться: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понимать обращенную речь в соответствии с параметрами возрастной группы;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фонетически правильно оформлять звуковую сторону речи;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правильно передавать слоговую структуру слов, используемых в самостоятельной речи;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пользоваться в самостоятельной речи простыми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распространенными предложениями, владеть навыками объединения их в рассказ; 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5C73B8"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владеть элементарными навыками пересказа;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владеть навыками диалогической речи;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 владеть навыками словообразования; грамматически правильно оформлять самостоятельную речь в соответствии с нормами языка.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Владеть элементами грамоты: навыками чтения и печатания некоторых букв, слогов, слов, коротких предложений в пределах программы.</w:t>
            </w:r>
          </w:p>
          <w:p w:rsidR="0039420F" w:rsidRPr="004057BD" w:rsidRDefault="0039420F" w:rsidP="00C1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 итоге обучения дети должны овладеть грамматически правильной разговорной речью. Однако их развёрнутая речь может иметь лексические, грамматические, фонетические неточности, ликвидация которых должна сочетаться с обучением детей сложным формам речи, что предполагается делать на следующем этапе обучения.</w:t>
            </w:r>
          </w:p>
        </w:tc>
      </w:tr>
    </w:tbl>
    <w:p w:rsidR="00B26E4F" w:rsidRPr="004057BD" w:rsidRDefault="00B26E4F" w:rsidP="00C103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освоении программы коррекционной работы достигаются следующие уровни развития речи ребенка: «высокий» и «средний».</w:t>
      </w:r>
      <w:r w:rsidRPr="004057B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Указанные в таблицах критерии лежат в основе разграничения возможностей воспитанников и являются условными ориентирами при построении образовательного процесса.</w:t>
      </w:r>
    </w:p>
    <w:p w:rsidR="00B83848" w:rsidRPr="004057BD" w:rsidRDefault="00B83848" w:rsidP="00C103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tbl>
      <w:tblPr>
        <w:tblStyle w:val="2"/>
        <w:tblW w:w="15535" w:type="dxa"/>
        <w:jc w:val="center"/>
        <w:tblInd w:w="-379" w:type="dxa"/>
        <w:tblLook w:val="04A0" w:firstRow="1" w:lastRow="0" w:firstColumn="1" w:lastColumn="0" w:noHBand="0" w:noVBand="1"/>
      </w:tblPr>
      <w:tblGrid>
        <w:gridCol w:w="3037"/>
        <w:gridCol w:w="12498"/>
      </w:tblGrid>
      <w:tr w:rsidR="0039420F" w:rsidRPr="004057BD" w:rsidTr="00B83848">
        <w:trPr>
          <w:jc w:val="center"/>
        </w:trPr>
        <w:tc>
          <w:tcPr>
            <w:tcW w:w="3037" w:type="dxa"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Уровни</w:t>
            </w:r>
          </w:p>
        </w:tc>
        <w:tc>
          <w:tcPr>
            <w:tcW w:w="12498" w:type="dxa"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9420F" w:rsidRPr="004057BD" w:rsidTr="00B83848">
        <w:trPr>
          <w:jc w:val="center"/>
        </w:trPr>
        <w:tc>
          <w:tcPr>
            <w:tcW w:w="3037" w:type="dxa"/>
          </w:tcPr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Высокий уровень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усвоения программы коррекционной работы.</w:t>
            </w:r>
          </w:p>
        </w:tc>
        <w:tc>
          <w:tcPr>
            <w:tcW w:w="12498" w:type="dxa"/>
          </w:tcPr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-ребенок правильно артикулирует все звуки речи в различных фонетических позициях;</w:t>
            </w:r>
          </w:p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старается дифференцировать все изученные звуки;</w:t>
            </w:r>
          </w:p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различает понятия «звук», «слог», «слово», «предложение», называет в последовательности слова в предложении, звуки и слоги в словах;</w:t>
            </w:r>
          </w:p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производит звуковой анализ слов с определением места звука в слове и его характеристикой (гласный-согласный, </w:t>
            </w:r>
            <w:proofErr w:type="gram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твердый-мягкий</w:t>
            </w:r>
            <w:proofErr w:type="gram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, звонкий-глухой согласный, делит слова на слоги, определяет ударный гласный звук);</w:t>
            </w:r>
          </w:p>
          <w:p w:rsidR="0039420F" w:rsidRPr="004057BD" w:rsidRDefault="0039420F" w:rsidP="00C1032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 в свободной речи не испытывает затруднений в правильном подборе слов, фраза развернутая, распространенная.</w:t>
            </w:r>
          </w:p>
        </w:tc>
      </w:tr>
      <w:tr w:rsidR="0039420F" w:rsidRPr="004057BD" w:rsidTr="00B83848">
        <w:trPr>
          <w:jc w:val="center"/>
        </w:trPr>
        <w:tc>
          <w:tcPr>
            <w:tcW w:w="3037" w:type="dxa"/>
          </w:tcPr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Средний уровень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усвоения программы коррекционной работы.</w:t>
            </w:r>
          </w:p>
        </w:tc>
        <w:tc>
          <w:tcPr>
            <w:tcW w:w="12498" w:type="dxa"/>
          </w:tcPr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ребенок, вследствие субъективных причин, не усвоил артикуляцию 1-2х звуков речи, а уже поставленные звуки не требуют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правильным произношением со стороны взрослого;</w:t>
            </w:r>
          </w:p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различает понятия «звук», «слог», «слово», «предложение», называет в последовательности слова в предложении, звуки и слоги в словах;</w:t>
            </w:r>
          </w:p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производит звуковой анализ слов с определением места звука в слове и его характеристикой (гласный-согласный,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твердый-мягкий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, звонкий-глухой согласный, делит слова на слоги, определяет ударный гласный звук);</w:t>
            </w:r>
          </w:p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в свободной речи не испытывает затруднений в правильном подборе слов, фраза развернутая, распространенная.</w:t>
            </w:r>
          </w:p>
        </w:tc>
      </w:tr>
      <w:tr w:rsidR="0039420F" w:rsidRPr="004057BD" w:rsidTr="00B83848">
        <w:trPr>
          <w:jc w:val="center"/>
        </w:trPr>
        <w:tc>
          <w:tcPr>
            <w:tcW w:w="3037" w:type="dxa"/>
          </w:tcPr>
          <w:p w:rsidR="0039420F" w:rsidRPr="004057BD" w:rsidRDefault="0039420F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4057BD">
              <w:rPr>
                <w:rFonts w:ascii="PT Astra Serif" w:hAnsi="PT Astra Serif" w:cs="Times New Roman"/>
                <w:b/>
                <w:sz w:val="24"/>
                <w:szCs w:val="24"/>
              </w:rPr>
              <w:t>Низкий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уровень усвоения программы</w:t>
            </w:r>
          </w:p>
        </w:tc>
        <w:tc>
          <w:tcPr>
            <w:tcW w:w="12498" w:type="dxa"/>
          </w:tcPr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ребенок, вследствие субъективных причин, не усвоил артикуляцию 2-4х звуков речи, а поставленные звуки еще требуют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правильным произношением со стороны взрослого;</w:t>
            </w:r>
          </w:p>
          <w:p w:rsidR="0039420F" w:rsidRPr="004057BD" w:rsidRDefault="0039420F" w:rsidP="00C1032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="00B83848"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</w:rPr>
              <w:t>в свободной речи не испытывает затруднений в правильном подборе слов, фраза развернутая, распространенная.</w:t>
            </w:r>
          </w:p>
        </w:tc>
      </w:tr>
    </w:tbl>
    <w:p w:rsidR="0039420F" w:rsidRPr="004057BD" w:rsidRDefault="0039420F" w:rsidP="00C1032D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39420F" w:rsidRPr="004057BD" w:rsidRDefault="0039420F" w:rsidP="00C1032D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Общее количество часов организованной образовательной деятельности</w:t>
      </w:r>
      <w:r w:rsidR="00B83848" w:rsidRPr="004057B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по коррекции </w:t>
      </w:r>
      <w:r w:rsidR="009C0F4E"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общего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недоразвития </w:t>
      </w:r>
      <w:r w:rsidR="009C0F4E"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речи 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у детей </w:t>
      </w:r>
      <w:r w:rsidR="009C0F4E"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среднего и </w:t>
      </w:r>
      <w:r w:rsidRPr="004057BD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старшего дошкольного возраста</w:t>
      </w:r>
    </w:p>
    <w:p w:rsidR="0039420F" w:rsidRPr="004057BD" w:rsidRDefault="0039420F" w:rsidP="00C1032D">
      <w:pPr>
        <w:shd w:val="clear" w:color="auto" w:fill="FFFFFF"/>
        <w:spacing w:after="0" w:line="240" w:lineRule="auto"/>
        <w:ind w:right="62"/>
        <w:jc w:val="both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Style w:val="8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2693"/>
        <w:gridCol w:w="2410"/>
        <w:gridCol w:w="2268"/>
        <w:gridCol w:w="2552"/>
      </w:tblGrid>
      <w:tr w:rsidR="0039420F" w:rsidRPr="004057BD" w:rsidTr="00B83848">
        <w:trPr>
          <w:trHeight w:val="4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Длительность одного</w:t>
            </w:r>
          </w:p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Количество периодов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B83848" w:rsidRPr="004057BD">
              <w:rPr>
                <w:rFonts w:ascii="PT Astra Serif" w:hAnsi="PT Astra Serif"/>
                <w:b/>
                <w:sz w:val="24"/>
                <w:szCs w:val="24"/>
              </w:rPr>
              <w:t>ичест</w:t>
            </w: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во периодов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B83848" w:rsidRPr="004057BD">
              <w:rPr>
                <w:rFonts w:ascii="PT Astra Serif" w:hAnsi="PT Astra Serif"/>
                <w:b/>
                <w:sz w:val="24"/>
                <w:szCs w:val="24"/>
              </w:rPr>
              <w:t>ичест</w:t>
            </w: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во периодов пол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Кол</w:t>
            </w:r>
            <w:r w:rsidR="00B83848" w:rsidRPr="004057BD">
              <w:rPr>
                <w:rFonts w:ascii="PT Astra Serif" w:hAnsi="PT Astra Serif"/>
                <w:b/>
                <w:sz w:val="24"/>
                <w:szCs w:val="24"/>
              </w:rPr>
              <w:t>ичеств</w:t>
            </w:r>
            <w:r w:rsidRPr="004057BD">
              <w:rPr>
                <w:rFonts w:ascii="PT Astra Serif" w:hAnsi="PT Astra Serif"/>
                <w:b/>
                <w:sz w:val="24"/>
                <w:szCs w:val="24"/>
              </w:rPr>
              <w:t>о периодов в год</w:t>
            </w:r>
          </w:p>
        </w:tc>
      </w:tr>
      <w:tr w:rsidR="0039420F" w:rsidRPr="004057BD" w:rsidTr="00B83848">
        <w:trPr>
          <w:trHeight w:val="3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CB6EE9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5</w:t>
            </w:r>
            <w:r w:rsidR="0039420F" w:rsidRPr="004057BD">
              <w:rPr>
                <w:rFonts w:ascii="PT Astra Serif" w:hAnsi="PT Astra Serif"/>
                <w:sz w:val="24"/>
                <w:szCs w:val="24"/>
              </w:rPr>
              <w:t>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39420F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9C0F4E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0F" w:rsidRPr="004057BD" w:rsidRDefault="009C0F4E" w:rsidP="00C1032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057BD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</w:tr>
    </w:tbl>
    <w:p w:rsidR="002D192D" w:rsidRPr="004057BD" w:rsidRDefault="002D192D" w:rsidP="00C1032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p w:rsidR="002D192D" w:rsidRPr="004057BD" w:rsidRDefault="002D192D" w:rsidP="00C1032D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Содержание коррекционно-развивающей работы с детьми с ОНР II</w:t>
      </w:r>
      <w:r w:rsidR="00553A4E"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уровня речевого развития</w:t>
      </w:r>
    </w:p>
    <w:p w:rsidR="00553A4E" w:rsidRPr="004057BD" w:rsidRDefault="00553A4E" w:rsidP="00C1032D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D192D" w:rsidRPr="004057BD" w:rsidRDefault="002D192D" w:rsidP="00C103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Задачи и содержание коррекционно-развивающего обучения детей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детей.</w:t>
      </w:r>
    </w:p>
    <w:p w:rsidR="00553A4E" w:rsidRPr="004057BD" w:rsidRDefault="002D192D" w:rsidP="00C103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Логопедические занятия для этих детей подразделяются </w:t>
      </w:r>
      <w:proofErr w:type="gram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на</w:t>
      </w:r>
      <w:proofErr w:type="gram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индивидуальные и подвижные </w:t>
      </w:r>
      <w:proofErr w:type="spell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микрогруппы</w:t>
      </w:r>
      <w:proofErr w:type="spell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53A4E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="00553A4E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связи с этим индивидуальные занятия носят опережающий характер, так как основная их цель</w:t>
      </w:r>
      <w:r w:rsidR="00553A4E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подготовить детей к активной речевой деятельности на занятиях в </w:t>
      </w:r>
      <w:proofErr w:type="spell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микрогруппах</w:t>
      </w:r>
      <w:proofErr w:type="spell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192D" w:rsidRPr="004057BD" w:rsidRDefault="002D192D" w:rsidP="00C103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индивидуальных занятиях проводится работа </w:t>
      </w:r>
      <w:proofErr w:type="gram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по</w:t>
      </w:r>
      <w:proofErr w:type="gram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2D192D" w:rsidRPr="004057BD" w:rsidRDefault="002D192D" w:rsidP="00C1032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активизации и выработке дифференцированных движений органов артикуляционного аппарата;</w:t>
      </w:r>
    </w:p>
    <w:p w:rsidR="002D192D" w:rsidRPr="004057BD" w:rsidRDefault="002D192D" w:rsidP="00C1032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подготовке артикуляционной базы для усвоения отсутствующих </w:t>
      </w:r>
      <w:r w:rsidR="00553A4E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звуков;</w:t>
      </w:r>
    </w:p>
    <w:p w:rsidR="002D192D" w:rsidRPr="004057BD" w:rsidRDefault="002D192D" w:rsidP="00C1032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постановке отсутствующих звуков, их различению на слух и первоначальному этапу автоматизации на уровне слогов, слов</w:t>
      </w:r>
      <w:r w:rsidR="00553A4E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D192D" w:rsidRPr="004057BD" w:rsidRDefault="002D192D" w:rsidP="00C1032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На</w:t>
      </w:r>
      <w:proofErr w:type="gram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логопедических занятий в </w:t>
      </w:r>
      <w:proofErr w:type="spellStart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микрогруппах</w:t>
      </w:r>
      <w:proofErr w:type="spellEnd"/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проводится работа по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6D2B70" w:rsidRPr="004057BD" w:rsidRDefault="002D192D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развити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ю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понимания речи; </w:t>
      </w:r>
    </w:p>
    <w:p w:rsidR="006D2B70" w:rsidRPr="004057BD" w:rsidRDefault="002D192D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активизаци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речевой деятельности и развити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ю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лексико-грамма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тических средств языка;</w:t>
      </w:r>
    </w:p>
    <w:p w:rsidR="006D2B70" w:rsidRPr="004057BD" w:rsidRDefault="002D192D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ю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произносительной стороны речи; </w:t>
      </w:r>
    </w:p>
    <w:p w:rsidR="006D2B70" w:rsidRPr="004057BD" w:rsidRDefault="002D192D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 самостоятельной фразовой </w:t>
      </w: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речи</w:t>
      </w:r>
      <w:r w:rsidR="006D2B70"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6D2B70" w:rsidRPr="004057BD" w:rsidRDefault="006D2B70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формированию лексико-грамматических категорий;</w:t>
      </w:r>
    </w:p>
    <w:p w:rsidR="006D2B70" w:rsidRPr="004057BD" w:rsidRDefault="006D2B70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формированию связной речи;</w:t>
      </w:r>
    </w:p>
    <w:p w:rsidR="006D2B70" w:rsidRPr="004057BD" w:rsidRDefault="006D2B70" w:rsidP="00C1032D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формированию звукопроизношения, развитию фонематического слуха и слоговой структуры.</w:t>
      </w:r>
    </w:p>
    <w:p w:rsidR="00553A4E" w:rsidRPr="004057BD" w:rsidRDefault="00553A4E" w:rsidP="00C1032D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D192D" w:rsidRPr="004057BD" w:rsidRDefault="002D192D" w:rsidP="00C1032D">
      <w:pPr>
        <w:pStyle w:val="a3"/>
        <w:shd w:val="clear" w:color="auto" w:fill="FFFFFF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Перспективный план логопедической работы с детьми с ОНР II</w:t>
      </w:r>
      <w:r w:rsidR="00553A4E"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уровня речевого развития</w:t>
      </w:r>
    </w:p>
    <w:p w:rsidR="002D192D" w:rsidRPr="004057BD" w:rsidRDefault="002D192D" w:rsidP="00C1032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tbl>
      <w:tblPr>
        <w:tblStyle w:val="3"/>
        <w:tblW w:w="15451" w:type="dxa"/>
        <w:tblInd w:w="108" w:type="dxa"/>
        <w:tblLook w:val="04A0" w:firstRow="1" w:lastRow="0" w:firstColumn="1" w:lastColumn="0" w:noHBand="0" w:noVBand="1"/>
      </w:tblPr>
      <w:tblGrid>
        <w:gridCol w:w="2376"/>
        <w:gridCol w:w="2869"/>
        <w:gridCol w:w="10206"/>
      </w:tblGrid>
      <w:tr w:rsidR="00553A4E" w:rsidRPr="004057BD" w:rsidTr="00947AF7">
        <w:trPr>
          <w:trHeight w:val="36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53A4E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075" w:type="dxa"/>
            <w:gridSpan w:val="2"/>
            <w:shd w:val="clear" w:color="auto" w:fill="auto"/>
            <w:vAlign w:val="center"/>
          </w:tcPr>
          <w:p w:rsidR="00553A4E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сентябрь (1-2 недели) обследование речи детей</w:t>
            </w:r>
          </w:p>
        </w:tc>
      </w:tr>
      <w:tr w:rsidR="00553A4E" w:rsidRPr="004057BD" w:rsidTr="00947AF7">
        <w:trPr>
          <w:trHeight w:val="366"/>
        </w:trPr>
        <w:tc>
          <w:tcPr>
            <w:tcW w:w="2376" w:type="dxa"/>
            <w:vMerge/>
            <w:shd w:val="clear" w:color="auto" w:fill="auto"/>
            <w:vAlign w:val="center"/>
          </w:tcPr>
          <w:p w:rsidR="00553A4E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553A4E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553A4E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2D192D" w:rsidRPr="004057BD" w:rsidTr="00947AF7">
        <w:trPr>
          <w:trHeight w:val="699"/>
        </w:trPr>
        <w:tc>
          <w:tcPr>
            <w:tcW w:w="2376" w:type="dxa"/>
            <w:vMerge w:val="restart"/>
          </w:tcPr>
          <w:p w:rsidR="002D192D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I.</w:t>
            </w:r>
          </w:p>
          <w:p w:rsidR="002D192D" w:rsidRPr="004057BD" w:rsidRDefault="00553A4E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</w:t>
            </w:r>
            <w:r w:rsidR="002D192D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 w:rsidR="00553A4E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четких, координированных движений органов речевого аппарата.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короткому и бесшумному вдоху, не поднимая плечи, спокойному и плавному выдоху, не надувая щеки, без речевого сопровождения и с речевым сопровождением.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умению пользоваться громким и тихим голосом.</w:t>
            </w:r>
          </w:p>
        </w:tc>
      </w:tr>
      <w:tr w:rsidR="002D192D" w:rsidRPr="004057BD" w:rsidTr="00947AF7">
        <w:trPr>
          <w:trHeight w:val="699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  <w:r w:rsidR="00553A4E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Звукопроизношение 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Уточнение произношения гласных и наиболее легких согласных звуков [м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][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м`], [б]-[б`], [д]-[д`], [н]-[н`], [в]-[в`], [г]-[г`], [п]-[п`], [т]-[т`], [ф]-[ф`], [к][к`], [х]-[х`].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Развитие артикуляционного аппарата для дальнейшей постановки звуков.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правильной артикуляции нарушенных и отсутствующих в произношении звуков (индивидуальная работа).</w:t>
            </w:r>
          </w:p>
        </w:tc>
      </w:tr>
      <w:tr w:rsidR="002D192D" w:rsidRPr="004057BD" w:rsidTr="00947AF7">
        <w:trPr>
          <w:trHeight w:val="914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(индивидуально, на материале правильно произносимых данным ре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бенком звуков)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простых слов состоящих из похожих и повторяющихся слогов 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(папа, Вова, панама, кубики).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53A4E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сравнивать слова по их длине (короткие и длинные слова).</w:t>
            </w:r>
          </w:p>
        </w:tc>
      </w:tr>
      <w:tr w:rsidR="002D192D" w:rsidRPr="004057BD" w:rsidTr="00947AF7">
        <w:trPr>
          <w:trHeight w:val="1410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Развитие слухового внимания на материале неречевых звук</w:t>
            </w:r>
            <w:r w:rsidR="00947AF7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ов (звучащие игрушки, хлопки)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Ознакомление с гласными звуками: [а], [у], [и], [о], [э], [ы] и их буквенными образами.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Формирование умения у детей определять наличие звука в слове («Хлопни в ладоши, если есть этот звук в слове») – на материале изученных звуков.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Обучение детей выделять начальный ударный гласный звук в двухсложных словах.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5.</w:t>
            </w:r>
            <w:r w:rsidR="00947AF7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Обучение детей умению анализировать</w:t>
            </w:r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звукосочетания (</w:t>
            </w:r>
            <w:proofErr w:type="gramStart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ау</w:t>
            </w:r>
            <w:proofErr w:type="gramEnd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уа</w:t>
            </w:r>
            <w:proofErr w:type="spellEnd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иа</w:t>
            </w:r>
            <w:proofErr w:type="spellEnd"/>
            <w:r w:rsidR="006D2B70" w:rsidRPr="004057BD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2D192D" w:rsidRPr="004057BD" w:rsidTr="00947AF7">
        <w:trPr>
          <w:trHeight w:val="1060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понимания речи, умения вслушиваться в обращенную речь, выделять названия предметов, действий некоторых признаков.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Расширение и уточнение словарного запаса в процессе изучения лексических тем: «Детский сад», «Осень. Изменения в природе» «Лиственные и хвойные деревья (листья, плоды)», «Лес. Грибы и лесные ягоды», «Огород. Овощи». «Сад. Фрукты», «Одежда. Головные уборы, Обувь»,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«Перелетные птицы», «Кухня. Посуда».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подбирать антонимы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кислый-сладкий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D192D" w:rsidRPr="004057BD" w:rsidTr="00947AF7">
        <w:trPr>
          <w:trHeight w:val="673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употреблять падежные окончания имен существительных единственного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навыкам образования существительных с уменьшительно-ласкательными суффиксами по теме «Овощи. Фрукты» и т.п.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преобразовывать существительные в именительном падеже единственного числа во множественно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числ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согласовывать существительные с прилагате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льными в роде, числе, падеже.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согласовывать глаголы с существительными единственного и множественного числа (яблоко растет, яблоки растут).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умения согласовывать существительные с притяжательными местоимениями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моя, моё, мои.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употреблению в самостоятельной речи простого предлога места «на».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навыка составления простых предложений по модели: обращение + глагол в повелительном наклонении (Миша, иди!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Вова, стой!)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умению преобразовывать глаголы повелительного наклонения в глаголы изъявительного наклонения (Миша идет.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Вова стоит.)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D192D" w:rsidRPr="004057BD" w:rsidTr="00947AF7">
        <w:trPr>
          <w:trHeight w:val="673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947AF7"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вслушиваться в обращенную речь, отвечать на вопросы логопеда.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заканчивать предложение, начатое логопедом.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умению составлять простые предложения: по демонстрации действий, по вопросам, по модели «Кто? Что делает? Что?», по предметной картинке.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Обучение детей запоминанию коротких двустиший и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92D" w:rsidRPr="004057BD" w:rsidTr="00947AF7">
        <w:trPr>
          <w:trHeight w:val="409"/>
        </w:trPr>
        <w:tc>
          <w:tcPr>
            <w:tcW w:w="2376" w:type="dxa"/>
            <w:vMerge w:val="restart"/>
          </w:tcPr>
          <w:p w:rsidR="00947AF7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II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над дыханием и голосом у всех детей.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мягкой атаки голоса.</w:t>
            </w:r>
          </w:p>
        </w:tc>
      </w:tr>
      <w:tr w:rsidR="002D192D" w:rsidRPr="004057BD" w:rsidTr="00947AF7">
        <w:trPr>
          <w:trHeight w:val="657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по постановке неправильно произносимых и отсутствующих в речи детей звуков (индивидуальная работа)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автоматизации поставленных звуков.</w:t>
            </w:r>
          </w:p>
        </w:tc>
      </w:tr>
      <w:tr w:rsidR="002D192D" w:rsidRPr="004057BD" w:rsidTr="00947AF7">
        <w:trPr>
          <w:trHeight w:val="951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Слоговая структура слова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(индивидуально, на материале правильно произносимых данным ребенком звуков)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1.Формирование у детей </w:t>
            </w:r>
            <w:proofErr w:type="spellStart"/>
            <w:r w:rsidRPr="004057BD">
              <w:rPr>
                <w:rFonts w:ascii="PT Astra Serif" w:hAnsi="PT Astra Serif" w:cs="Times New Roman"/>
                <w:sz w:val="24"/>
                <w:szCs w:val="24"/>
              </w:rPr>
              <w:t>звукослоговой</w:t>
            </w:r>
            <w:proofErr w:type="spellEnd"/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структуры слова с правильным воспроизведением: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947AF7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односложных слов со стечением согласных в начале слова (стол) и в конце слова (мост);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947AF7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двухсложных слов без стечения согласных (домик);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057BD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947AF7"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>трехсложных слов без стечения согласных (василек).</w:t>
            </w:r>
          </w:p>
        </w:tc>
      </w:tr>
      <w:tr w:rsidR="002D192D" w:rsidRPr="004057BD" w:rsidTr="00947AF7">
        <w:trPr>
          <w:trHeight w:val="567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выделять безударные гласные звуки в начале слова и гласные звуки в конце слова под ударением (п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ила, кино, усы, пишу, носки).</w:t>
            </w:r>
          </w:p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 Формирование умения выделять гласные звуки в трёхвековых 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словах (мак, дом, мышь, кит).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Ознакомление со звуками: [н], [м], [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], [т], [к], [х] и их буквенными изображениями. 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у детей подбирать слова на гласные звуки.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анализировать обратные слоги типа: он, ум, ап.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навыкам различения гласных и согласных звуков.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выделять последний согласный звук в словах.</w:t>
            </w:r>
          </w:p>
        </w:tc>
      </w:tr>
      <w:tr w:rsidR="002D192D" w:rsidRPr="004057BD" w:rsidTr="00947AF7">
        <w:trPr>
          <w:trHeight w:val="629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Уточнение и расширение значения слов (с опорой на лексические темы: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«Квартира. Мебель», «Зима. Изменения в природе», «Зимующие птицы», «В преддверии Нового года», «Зимние забавы и развлечения», «Домашние птицы», «Домашние животные», Дикие животные наших лесов», «Подводный мир наших водоемов», «День защитника отечества.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сии наших пап», «Моя семья»).</w:t>
            </w:r>
            <w:proofErr w:type="gramEnd"/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понятий, начиная с достаточно простых, обобщающих, закрепленных ранее, до более конкретных, дифференцированных (обувь, одежда – летняя, зимняя).</w:t>
            </w:r>
            <w:proofErr w:type="gramEnd"/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навыков употребления различных частей речи, слов, выходящих за рамки обиходного словаря.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по подбору антонимов.</w:t>
            </w:r>
          </w:p>
        </w:tc>
      </w:tr>
      <w:tr w:rsidR="002D192D" w:rsidRPr="004057BD" w:rsidTr="00947AF7">
        <w:trPr>
          <w:trHeight w:val="204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Закрепление употребления падежных окончаний существ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ительных единственного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окончаний существительных в именительном падеже множественного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Развитие умения согласовывать: числительные два и пять с существительными; существительные с прилагательными; существительные с глаголами.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Формирование умения образовывать названия детенышей животных.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образовывать глаголы движения с приставками.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Обучение употреблению в самостоятельной речи простых предлогов места «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под, над».</w:t>
            </w:r>
          </w:p>
        </w:tc>
      </w:tr>
      <w:tr w:rsidR="002D192D" w:rsidRPr="004057BD" w:rsidTr="00947AF7">
        <w:trPr>
          <w:trHeight w:val="204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947AF7"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умению задавать вопросы и отвечать на них полным ответом.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составлению простых распространенных предложений.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пересказу небольших рассказов и сказок (дословный пересказ).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составлению описательных рассказов (по образцу).</w:t>
            </w:r>
          </w:p>
        </w:tc>
      </w:tr>
      <w:tr w:rsidR="002D192D" w:rsidRPr="004057BD" w:rsidTr="00947AF7">
        <w:trPr>
          <w:trHeight w:val="204"/>
        </w:trPr>
        <w:tc>
          <w:tcPr>
            <w:tcW w:w="2376" w:type="dxa"/>
            <w:vMerge w:val="restart"/>
          </w:tcPr>
          <w:p w:rsidR="00947AF7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III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D192D" w:rsidRPr="004057BD" w:rsidRDefault="002D192D" w:rsidP="00C1032D">
            <w:pPr>
              <w:spacing w:after="0" w:line="240" w:lineRule="auto"/>
              <w:ind w:left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над речевым дыханием.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Закрепление мягкой атаки голоса.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навыков интонационной выразительности речи.</w:t>
            </w:r>
          </w:p>
        </w:tc>
      </w:tr>
      <w:tr w:rsidR="002D192D" w:rsidRPr="004057BD" w:rsidTr="00947AF7">
        <w:trPr>
          <w:trHeight w:val="781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Звукопроизношение 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по постановке нарушенных и отсутствующих в речи детей звуков (индивидуальная работа).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Осуществление автоматизации и дифференциации поставленных звуков.</w:t>
            </w:r>
          </w:p>
        </w:tc>
      </w:tr>
      <w:tr w:rsidR="002D192D" w:rsidRPr="004057BD" w:rsidTr="00947AF7">
        <w:trPr>
          <w:trHeight w:val="1144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(индивидуально, на материале правильно произносимых данным ребенком звуков)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двухсложных слов со стечением согласных в начале слова (книга, цветок), в середине слова (окно, палка, карман), в конце слова (радость).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трехсложных слов со стечением согласных в начале слова (сметана).</w:t>
            </w:r>
          </w:p>
        </w:tc>
      </w:tr>
      <w:tr w:rsidR="002D192D" w:rsidRPr="004057BD" w:rsidTr="00947AF7">
        <w:trPr>
          <w:trHeight w:val="58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Ознакомление со звуками [х`], [т`], [к`], [г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[г`], [в]-[в`], [ф]-[ф`], [б]-[б`], [д]-[д`], [с]-[с`], [з]-[з`], [ц] и их буквенными изображениями.</w:t>
            </w:r>
          </w:p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дифференцировать изученные твердые и мягкие согласные звуки в изолированн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ом положении, в слогах, словах.</w:t>
            </w:r>
          </w:p>
          <w:p w:rsidR="002D192D" w:rsidRPr="004057BD" w:rsidRDefault="00947AF7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дифференцировать на слух парные согласные [г</w:t>
            </w:r>
            <w:proofErr w:type="gramStart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[к], [в][ф], [з]-[с] в словах (зайка-сайка и т.д.)</w:t>
            </w:r>
          </w:p>
          <w:p w:rsidR="002D192D" w:rsidRPr="004057BD" w:rsidRDefault="00947AF7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у детей подбирать слова на заданные звуки.</w:t>
            </w:r>
          </w:p>
          <w:p w:rsidR="002D192D" w:rsidRPr="004057BD" w:rsidRDefault="00947AF7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анализировать прямые слоги типа: мы, да.</w:t>
            </w:r>
          </w:p>
          <w:p w:rsidR="002D192D" w:rsidRPr="004057BD" w:rsidRDefault="00947AF7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Формирование умения определять место заданного звука в слове (начало, конец).</w:t>
            </w:r>
          </w:p>
          <w:p w:rsidR="002D192D" w:rsidRPr="004057BD" w:rsidRDefault="00947AF7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Обучение детей делению слов на слоги (части).</w:t>
            </w:r>
          </w:p>
        </w:tc>
      </w:tr>
      <w:tr w:rsidR="002D192D" w:rsidRPr="004057BD" w:rsidTr="00947AF7">
        <w:trPr>
          <w:trHeight w:val="346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947AF7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и активизация словарного запаса по лексическим темам: «Мамин праздник. Профессии наших мам», «Комнатные растения», «Весна. Изменения в природе. Первоцветы», «Птицы весной», «Спорт», «Космос», «Транспорт. Профессии на транспорте. Правила дорожного движения», «Орудия труда», «День Победы. 9 мая», «Цветы», «Насекомые», «Город, в ко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тором мы живем».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умения подбирать антонимы.</w:t>
            </w:r>
          </w:p>
        </w:tc>
      </w:tr>
      <w:tr w:rsidR="002D192D" w:rsidRPr="004057BD" w:rsidTr="00947AF7">
        <w:trPr>
          <w:trHeight w:val="1367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падежных окончаний существительных единственного и множественного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Упражнение в согласовании числительных два и пять с существительными.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способам образования относительных прилагательных (по образцам).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Упражнение в употреблении приставочных глаголов.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Закрепление способов образования новых слов с помощью приставок и суффиксов.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простых предлогов места «на, над, в, под»; обучение употреблению в самостоятельной речи предлогов движения «по, к, от, в, из».</w:t>
            </w:r>
            <w:proofErr w:type="gramEnd"/>
          </w:p>
        </w:tc>
      </w:tr>
      <w:tr w:rsidR="002D192D" w:rsidRPr="004057BD" w:rsidTr="00947AF7">
        <w:trPr>
          <w:trHeight w:val="1144"/>
        </w:trPr>
        <w:tc>
          <w:tcPr>
            <w:tcW w:w="2376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навыка построения простых предложений, распространение предложений путем введения однородных членов.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Обучение составлению рассказа по серии картин.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947AF7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умения составлять описательные рассказы.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Формирование у детей навыков диалогической речи.</w:t>
            </w:r>
          </w:p>
        </w:tc>
      </w:tr>
      <w:tr w:rsidR="002D192D" w:rsidRPr="004057BD" w:rsidTr="00947AF7">
        <w:trPr>
          <w:trHeight w:val="771"/>
        </w:trPr>
        <w:tc>
          <w:tcPr>
            <w:tcW w:w="15451" w:type="dxa"/>
            <w:gridSpan w:val="3"/>
          </w:tcPr>
          <w:p w:rsidR="002D192D" w:rsidRPr="004057BD" w:rsidRDefault="002D192D" w:rsidP="00C1032D">
            <w:pPr>
              <w:tabs>
                <w:tab w:val="left" w:pos="999"/>
              </w:tabs>
              <w:spacing w:after="0" w:line="240" w:lineRule="auto"/>
              <w:ind w:left="34" w:firstLine="709"/>
              <w:contextualSpacing/>
              <w:jc w:val="both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 итоге логопедической работы дети должны научиться: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соотносить предметы с их качественными признаками и функциональным назначением; 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узнавать по словесному описанию знакомые предметы;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сравнивать знакомые предметы по отдельным, наиболее ярко выделяемым признакам;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понимать простые грамматические категории;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фонетически правильно оформлять согласные звуки ([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], [б], [м], [т], [д], [н], [к], [х], [г]), гласные звуки первого ряда ([а], [о], [у], [ы], [и]);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воспроизводить отраженно и самостоятельно ритмико-интонационную структуру двух- и трехсложных слов из сохранных и усвоенных звуков;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правильно употреблять в самостоятельной речи отдельные падежные окончания слов, используемых в рамках предложных конструкций;</w:t>
            </w:r>
          </w:p>
          <w:p w:rsidR="002D192D" w:rsidRPr="004057BD" w:rsidRDefault="002D192D" w:rsidP="00C1032D">
            <w:pPr>
              <w:numPr>
                <w:ilvl w:val="0"/>
                <w:numId w:val="15"/>
              </w:numPr>
              <w:tabs>
                <w:tab w:val="left" w:pos="247"/>
                <w:tab w:val="left" w:pos="999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общаться, используя в самостоятельной речи словосочетания и простые нераспространенные предложения (</w:t>
            </w:r>
            <w:r w:rsidRPr="004057BD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 xml:space="preserve">«Мой мишка», «Можно (нельзя) брать», «Маша, пой», «Маша, дай куклу»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проч.)</w:t>
            </w:r>
            <w:proofErr w:type="gramEnd"/>
          </w:p>
        </w:tc>
      </w:tr>
    </w:tbl>
    <w:p w:rsidR="002D192D" w:rsidRPr="004057BD" w:rsidRDefault="002D192D" w:rsidP="00C1032D">
      <w:pPr>
        <w:shd w:val="clear" w:color="auto" w:fill="FFFFFF"/>
        <w:spacing w:after="0" w:line="240" w:lineRule="auto"/>
        <w:ind w:right="62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D192D" w:rsidRPr="004057BD" w:rsidRDefault="002D192D" w:rsidP="00C1032D">
      <w:pPr>
        <w:shd w:val="clear" w:color="auto" w:fill="FFFFFF"/>
        <w:spacing w:after="0" w:line="240" w:lineRule="auto"/>
        <w:ind w:right="62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Содержание коррекционно-развивающей работы с детьми с ОНР III уровня речевого развития</w:t>
      </w:r>
    </w:p>
    <w:p w:rsidR="002D192D" w:rsidRPr="004057BD" w:rsidRDefault="002D192D" w:rsidP="00C1032D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Основными задачами коррекционно-развивающего обучения данного речевого уровня детей является продолжение работы по развитию:</w:t>
      </w:r>
    </w:p>
    <w:p w:rsidR="002D192D" w:rsidRPr="004057BD" w:rsidRDefault="002D192D" w:rsidP="00C1032D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1) понимания речи и лексико-грамматических средств языка;</w:t>
      </w:r>
    </w:p>
    <w:p w:rsidR="002D192D" w:rsidRPr="004057BD" w:rsidRDefault="002D192D" w:rsidP="00C1032D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8A4165">
        <w:rPr>
          <w:rFonts w:ascii="PT Astra Serif" w:eastAsia="Times New Roman" w:hAnsi="PT Astra Serif" w:cs="Times New Roman"/>
          <w:sz w:val="24"/>
          <w:szCs w:val="24"/>
          <w:lang w:eastAsia="ru-RU"/>
        </w:rPr>
        <w:t> произносительной стороны речи;</w:t>
      </w:r>
    </w:p>
    <w:p w:rsidR="002D192D" w:rsidRPr="004057BD" w:rsidRDefault="002D192D" w:rsidP="00C1032D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3) самостоятельной развернутой фразовой речи;</w:t>
      </w:r>
    </w:p>
    <w:p w:rsidR="002D192D" w:rsidRPr="004057BD" w:rsidRDefault="002D192D" w:rsidP="00C1032D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sz w:val="24"/>
          <w:szCs w:val="24"/>
          <w:lang w:eastAsia="ru-RU"/>
        </w:rPr>
        <w:t>4) подготовка к овладению элементарными навыками письма и чтения.</w:t>
      </w:r>
    </w:p>
    <w:p w:rsidR="002D192D" w:rsidRPr="004057BD" w:rsidRDefault="002D192D" w:rsidP="00C1032D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2D192D" w:rsidRDefault="002D192D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Перспективный план логопедической работы с детьми с ОНР III</w:t>
      </w:r>
      <w:r w:rsidR="008A4165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 xml:space="preserve"> </w:t>
      </w:r>
      <w:r w:rsidRPr="004057BD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уровня речевого развития</w:t>
      </w:r>
    </w:p>
    <w:p w:rsidR="008A4165" w:rsidRPr="004057BD" w:rsidRDefault="008A4165" w:rsidP="00C1032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</w:p>
    <w:tbl>
      <w:tblPr>
        <w:tblStyle w:val="3"/>
        <w:tblW w:w="1545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10206"/>
      </w:tblGrid>
      <w:tr w:rsidR="002D192D" w:rsidRPr="004057BD" w:rsidTr="008A4165">
        <w:trPr>
          <w:trHeight w:val="366"/>
        </w:trPr>
        <w:tc>
          <w:tcPr>
            <w:tcW w:w="2268" w:type="dxa"/>
            <w:shd w:val="clear" w:color="auto" w:fill="auto"/>
            <w:vAlign w:val="center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сентябрь (1-2 недели) обследование речи детей</w:t>
            </w:r>
          </w:p>
        </w:tc>
      </w:tr>
      <w:tr w:rsidR="002D192D" w:rsidRPr="004057BD" w:rsidTr="008A4165">
        <w:trPr>
          <w:trHeight w:val="366"/>
        </w:trPr>
        <w:tc>
          <w:tcPr>
            <w:tcW w:w="2268" w:type="dxa"/>
            <w:shd w:val="clear" w:color="auto" w:fill="auto"/>
            <w:vAlign w:val="center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2D192D" w:rsidRPr="004057BD" w:rsidTr="008A4165">
        <w:trPr>
          <w:trHeight w:val="488"/>
        </w:trPr>
        <w:tc>
          <w:tcPr>
            <w:tcW w:w="2268" w:type="dxa"/>
            <w:vMerge w:val="restart"/>
          </w:tcPr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D192D" w:rsidRPr="004057BD" w:rsidRDefault="008A4165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</w:t>
            </w:r>
            <w:r w:rsidR="002D192D"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четких, координированных движений органов речевого аппарата.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Обучение детей короткому и бесшумному вдоху, не поднимая плечи, спокойному и плавному выдоху, не надувая щеки, без речевого сопровождения и с речевым сопровождением.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над постановкой диафрагмального дыхания.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мягкой атаки голоса. Вырабатывание у детей умения пользоваться громким и тихим голосом.</w:t>
            </w:r>
          </w:p>
        </w:tc>
      </w:tr>
      <w:tr w:rsidR="002D192D" w:rsidRPr="004057BD" w:rsidTr="008A4165">
        <w:trPr>
          <w:trHeight w:val="488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Уточнение произношения гласных и наиболее легких согласных звуков [м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[м`], [б]-[б`], [д]-[д`], [н]-[н`], [в]-[в`], [г]-[г`], [п]-[п`], [т]-[т`], [ф]-[ф`], [к]-[к`], [х]-[х`].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артикуляционного аппарата для дальнейшей постановки звуков.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3.Формирование правильной артикуляции нарушенных и отсутствующих в произношении звуков (индивидуальная работа).</w:t>
            </w:r>
          </w:p>
        </w:tc>
      </w:tr>
      <w:tr w:rsidR="002D192D" w:rsidRPr="004057BD" w:rsidTr="008A4165">
        <w:trPr>
          <w:trHeight w:val="629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(индивидуально, на материале правильно произносимых данным ребенком звуков)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воспроизведением: односложных слов со стечением согласных в начале слова (стол) и в конце слова (мост);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двухсложных слов без стечения согласных (муха, домик); трехсложных слов без стечения согласных (малина, василек).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сравнивать слова по их длине (короткие и длинные слова).</w:t>
            </w:r>
          </w:p>
        </w:tc>
      </w:tr>
      <w:tr w:rsidR="002D192D" w:rsidRPr="004057BD" w:rsidTr="008A4165">
        <w:trPr>
          <w:trHeight w:val="629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8A4165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слухового внимания на материале неречевых звуко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(звучащие игрушки, хлопки).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Ознакомление с гласными звуками: [а], [у], [и], [о], [э], [ы] и их буквенными образами.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у детей определять наличие звука в слове («Хлопни в ладоши, если есть этот звук в слове») – на материале изученных звуков.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у детей подбирать слова на гласные звуки.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анализировать звукосочетания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выделять начальный ударный и безударный гласный звук в словах.</w:t>
            </w:r>
          </w:p>
        </w:tc>
      </w:tr>
      <w:tr w:rsidR="002D192D" w:rsidRPr="004057BD" w:rsidTr="008A4165">
        <w:trPr>
          <w:trHeight w:val="629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и уточнение словарного запаса в процессе изучения лексических тем: «Детский сад», «Осень. Изменения в природе» «Лиственные и хвойные деревья (листья, плоды)», «Лес. Грибы и лесные ягоды», «Огород. Овощи». «Сад. Фрукты», «Одежда. Головные уборы. Обувь», «Перелетные птицы», «Кухня. Посуда».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навыков употребления различных частей речи, слов, выходящих за рамки обиходного словаря.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подбирать антонимы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кислый-сладкий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2D192D" w:rsidRPr="004057BD" w:rsidTr="008A4165">
        <w:trPr>
          <w:trHeight w:val="1060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Формирование умения употреблять падежные окончания имен существительных единственного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преобразовывать существительные в именительном падеже единственного числа во множественно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числ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8A4165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согласовывать существительные с прилагате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льными в роде, числе, падеже.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согласовывать глаголы с существительными единственного и множественного числа (яблоко растет, яблоки растут).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 Развитие умения согласовывать существительные с притяжательными местоимениями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моя, моё, мои.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Развитие умения согласовывать числительные два и пять с существительными.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навыкам образования существительных с уменьшительно-ласкательными суффиксами по теме «Овощи. Фрукты» и т.п.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употреблению в самостоятельной речи простых предлогов места «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на».</w:t>
            </w:r>
          </w:p>
        </w:tc>
      </w:tr>
      <w:tr w:rsidR="002D192D" w:rsidRPr="004057BD" w:rsidTr="008A4165">
        <w:trPr>
          <w:trHeight w:val="932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8A416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Обучение умению задавать вопросы и отвечать на них полным ответом.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Обучение детей составлению простых распространенных предложений.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Обучение детей составлению описательных рассказов по темам: «Овощи, «Фрукты», «Посуда», «Мебель».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Развитие у детей навыков диалогической речи (с использованием литературных произведений).</w:t>
            </w:r>
          </w:p>
        </w:tc>
      </w:tr>
      <w:tr w:rsidR="002D192D" w:rsidRPr="004057BD" w:rsidTr="008A4165">
        <w:trPr>
          <w:trHeight w:val="346"/>
        </w:trPr>
        <w:tc>
          <w:tcPr>
            <w:tcW w:w="2268" w:type="dxa"/>
            <w:vMerge w:val="restart"/>
          </w:tcPr>
          <w:p w:rsidR="008A4165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II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над дыханием, голосом, темпом и ритмом речи у всех детей.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мягкой атаки голоса</w:t>
            </w:r>
          </w:p>
        </w:tc>
      </w:tr>
      <w:tr w:rsidR="002D192D" w:rsidRPr="004057BD" w:rsidTr="008A4165">
        <w:trPr>
          <w:trHeight w:val="488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по постановке неправильно произносимых и отсутствующих в речи детей звуков (индивидуальная работа).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автоматизации и дифференциации поставленных звуков в различных фонетических условиях.</w:t>
            </w:r>
          </w:p>
        </w:tc>
      </w:tr>
      <w:tr w:rsidR="002D192D" w:rsidRPr="004057BD" w:rsidTr="008A4165">
        <w:trPr>
          <w:trHeight w:val="1544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(индивидуально, на материале правильно произносимых данным ребенком звуков)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двухсложных слов со стечением согласных в начале слова (книга, цветок), в середине слова (окно, палка, карман), в конце слова (радость)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трехсложных слов со стечением согласных в начале слова (сметана).</w:t>
            </w:r>
          </w:p>
        </w:tc>
      </w:tr>
      <w:tr w:rsidR="002D192D" w:rsidRPr="004057BD" w:rsidTr="008A4165">
        <w:trPr>
          <w:trHeight w:val="553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выделять гласные звуки в конце слова под ударением (пила, кино, усы, пишу, носки).</w:t>
            </w:r>
          </w:p>
          <w:p w:rsidR="008A4165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2.Формирование умения выделять гласные звуки в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трехзвуковых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A416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словах (мак, дом, мышь, кит).</w:t>
            </w:r>
          </w:p>
          <w:p w:rsidR="002D192D" w:rsidRPr="004057BD" w:rsidRDefault="008A416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Ознакомление со звуками: [н], [м], [</w:t>
            </w:r>
            <w:proofErr w:type="gramStart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], [т], [к], [х] и их буквенными изображениями.</w:t>
            </w:r>
          </w:p>
          <w:p w:rsidR="002D192D" w:rsidRPr="004057BD" w:rsidRDefault="008A416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у детей подбирать слова на изученные согласные звуки.</w:t>
            </w:r>
          </w:p>
          <w:p w:rsidR="002D192D" w:rsidRPr="004057BD" w:rsidRDefault="008A416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умения анализировать обратные и прямые слоги типа: он, ум, ап, </w:t>
            </w:r>
            <w:proofErr w:type="spellStart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мы.</w:t>
            </w:r>
          </w:p>
          <w:p w:rsidR="002D192D" w:rsidRPr="004057BD" w:rsidRDefault="008A416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Обучение навыкам различения гласных и согласных звуков.</w:t>
            </w:r>
          </w:p>
          <w:p w:rsidR="002D192D" w:rsidRPr="004057BD" w:rsidRDefault="008A4165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выделять первый и последний согласный звук в словах.</w:t>
            </w:r>
          </w:p>
        </w:tc>
      </w:tr>
      <w:tr w:rsidR="002D192D" w:rsidRPr="004057BD" w:rsidTr="008A4165">
        <w:trPr>
          <w:trHeight w:val="553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Уточнение и расширение значения слов (с опорой на лексические темы: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«Квартира. Мебель», «Зима. Изменения в природе», «Зимующие птицы», «В преддверии Нового года», «Зимние забавы и развлечения», «Домашние птицы», «Домашние животные», Дикие животные наших лесов», «Подводный мир наших водоемов», «День защитника отечества.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Профессии наших пап», «Моя семья»). 2.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понятий, начиная с достаточно простых, обобщающих, закрепленных ранее, до более конкретных, дифференцированных (обувь, одежда – летняя, зимняя).</w:t>
            </w:r>
            <w:proofErr w:type="gramEnd"/>
          </w:p>
          <w:p w:rsidR="000E2A4C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Продолжение формирования навыков употребления различных частей речи, слов, выходящих за рамки обиходного словаря.</w:t>
            </w:r>
          </w:p>
          <w:p w:rsidR="002D192D" w:rsidRPr="004057BD" w:rsidRDefault="000E2A4C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2D192D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умения подбирать антонимы.</w:t>
            </w:r>
          </w:p>
        </w:tc>
      </w:tr>
      <w:tr w:rsidR="002D192D" w:rsidRPr="004057BD" w:rsidTr="008A4165">
        <w:trPr>
          <w:trHeight w:val="553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падежных окончаний существительных единственного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Закрепление употребления окончаний существительных в именительном падеже множественного числа. 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Упражнение в согласовании существительных с прилагательными в роде, числе, падеже.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Упражнение в согласовании числительных два и пять с существительными.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умения образовывать названия детенышей животных. 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 Обучение способам образования относительных прилагательных (по образцам).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7.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умения образовывать глаголы движения с приставками. 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8. Обучение употреблению в самостоятельной речи простых предлогов места «над, под» и движения «по».</w:t>
            </w:r>
          </w:p>
        </w:tc>
      </w:tr>
      <w:tr w:rsidR="002D192D" w:rsidRPr="004057BD" w:rsidTr="008A4165">
        <w:trPr>
          <w:trHeight w:val="553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8A416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навыка построения предложений, распространение предложений путем введения однородных членов.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составлению рассказа по картине, серии картин.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пересказу небольших рассказов и сказок (дословный и свободный пересказ).</w:t>
            </w:r>
          </w:p>
        </w:tc>
      </w:tr>
      <w:tr w:rsidR="002D192D" w:rsidRPr="004057BD" w:rsidTr="008A4165">
        <w:trPr>
          <w:trHeight w:val="204"/>
        </w:trPr>
        <w:tc>
          <w:tcPr>
            <w:tcW w:w="2268" w:type="dxa"/>
            <w:vMerge w:val="restart"/>
          </w:tcPr>
          <w:p w:rsidR="001A4464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III</w:t>
            </w:r>
            <w:r w:rsid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D192D" w:rsidRPr="004057BD" w:rsidRDefault="002D192D" w:rsidP="00C10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1.Общие речевые навыки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над речевым дыханием.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навыков интонационной выразительности речи.</w:t>
            </w:r>
          </w:p>
        </w:tc>
      </w:tr>
      <w:tr w:rsidR="002D192D" w:rsidRPr="004057BD" w:rsidTr="008A4165">
        <w:trPr>
          <w:trHeight w:val="629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2.Звукопроизношение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Продолжение работы по постановке нарушенных и отсутствующих в речи детей звуков (индивидуальная работа).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0E2A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Осуществление автоматизации и дифференциации поставленных звуков.</w:t>
            </w:r>
          </w:p>
        </w:tc>
      </w:tr>
      <w:tr w:rsidR="002D192D" w:rsidRPr="004057BD" w:rsidTr="008A4165">
        <w:trPr>
          <w:trHeight w:val="488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Слоговая структура слова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слоговой структуры двухсложных слов со стечением согласных.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Формирование у детей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структуры слова с правильным воспроизведением трехсложных слов со стечением согласных (крапива, пылинка, карандаш).</w:t>
            </w:r>
          </w:p>
        </w:tc>
      </w:tr>
      <w:tr w:rsidR="002D192D" w:rsidRPr="004057BD" w:rsidTr="008A4165">
        <w:trPr>
          <w:trHeight w:val="1367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Развитие навыков языкового анализа, синтеза, представлений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Ознакомление со звуками [х`], [т`], [к`], [г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[г`], [в]-[в`], [ф]-[ф`], [б]-[б`], [д]-[д`], [с]-[с`], [з]-[з`], [ц] и их буквенными изображениями.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дифференцировать изученные твердые и мягкие согласные звуки в изолированном положении, в слогах, словах.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дифференцировать на слух парные согласные [г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[к], [в][ф], [з]-[с] в словах (зайка-сайка и т.д.)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Развитие умения у детей подбирать слова на заданные звуки.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Обучение детей анализу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трехзвуковых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слов с гласными [а], [у], [и], [о], [э], [ы], составление схемы слова (ива, уха, осы, эхо, кот, кит и др.)</w:t>
            </w:r>
            <w:proofErr w:type="gramEnd"/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умения определять место заданного звука в слове (начало, середина, конец).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делению слов на слоги (части).</w:t>
            </w:r>
          </w:p>
        </w:tc>
      </w:tr>
      <w:tr w:rsidR="002D192D" w:rsidRPr="004057BD" w:rsidTr="001A4464">
        <w:trPr>
          <w:trHeight w:val="564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Расширение и активизация словарного запаса по лексическим темам: «Мамин праздник. Профессии наших мам», «Комнатные растения», «Весна. Изменения в природе. Первоцветы», «Птицы весной», «Космос», «Спорт», «Транспорт. Профессии на транспорте. Правила дорожного движения», «Орудия труда», «День Победы. 9 мая», «Цветы», «Насекомые», «Город, в котором мы живем».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подбирать синонимы.</w:t>
            </w:r>
          </w:p>
        </w:tc>
      </w:tr>
      <w:tr w:rsidR="002D192D" w:rsidRPr="004057BD" w:rsidTr="008A4165">
        <w:trPr>
          <w:trHeight w:val="1367"/>
        </w:trPr>
        <w:tc>
          <w:tcPr>
            <w:tcW w:w="2268" w:type="dxa"/>
            <w:vMerge/>
          </w:tcPr>
          <w:p w:rsidR="002D192D" w:rsidRPr="004057BD" w:rsidRDefault="002D192D" w:rsidP="00C1032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057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 (на материале лексических тем)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(на материале лексических тем)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падежных окончаний существительных единственного и множественного числа.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Упражнение в согласовании числительных два и пять с существительными.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образовывать сравнительную степень прилагательных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длинный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длиннее -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самый длинный).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умения образовывать наречия от прилагательных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быстрый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быстро) и т.д.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способов образования новых слов с помощью приставок и суффиксов.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употребления простых предлогов места «на, над, в, под» и движения «по»; обучение употреблению в самостоятельной речи предлогов движения «к, от, в, из».</w:t>
            </w:r>
            <w:proofErr w:type="gramEnd"/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Обучение образованию наиболее употребительных притяжательных прилагательных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мамин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папин).</w:t>
            </w:r>
          </w:p>
        </w:tc>
      </w:tr>
      <w:tr w:rsidR="002D192D" w:rsidRPr="004057BD" w:rsidTr="008A4165">
        <w:trPr>
          <w:trHeight w:val="771"/>
        </w:trPr>
        <w:tc>
          <w:tcPr>
            <w:tcW w:w="2268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D192D" w:rsidRPr="004057BD" w:rsidRDefault="002D192D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7.Связная речь</w:t>
            </w:r>
          </w:p>
        </w:tc>
        <w:tc>
          <w:tcPr>
            <w:tcW w:w="10206" w:type="dxa"/>
          </w:tcPr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Закрепление умения самостоятельно составлять описательные рассказы, рассказы по сюжетной картине, по серии сюжетных картин.</w:t>
            </w:r>
          </w:p>
          <w:p w:rsidR="002D192D" w:rsidRPr="004057BD" w:rsidRDefault="002D192D" w:rsidP="00C103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составлению сложных предложений.</w:t>
            </w:r>
          </w:p>
        </w:tc>
      </w:tr>
      <w:tr w:rsidR="002D192D" w:rsidRPr="004057BD" w:rsidTr="008A4165">
        <w:trPr>
          <w:trHeight w:val="771"/>
        </w:trPr>
        <w:tc>
          <w:tcPr>
            <w:tcW w:w="15451" w:type="dxa"/>
            <w:gridSpan w:val="3"/>
          </w:tcPr>
          <w:p w:rsidR="002D192D" w:rsidRPr="004057BD" w:rsidRDefault="002D192D" w:rsidP="00C1032D">
            <w:pPr>
              <w:tabs>
                <w:tab w:val="left" w:pos="1010"/>
              </w:tabs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="001A4464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итоге логопедической работы дети должны научиться: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понимать обращённую речь в соответствии с параметрами возрастной нормы;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фонетически правильно оформлять звуковую сторону речи;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правильно передавать слоговую структуру слов, используемых в самостоятельной речи;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пользоваться в самостоятельной речи простыми распространёнными и сложными предложениями, владеть навыками объединения их в рассказ;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владеть элементарными навыками пересказа;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владеть навыками диалогической речи;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сложные предлоги правильно употребляться;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 д.);</w:t>
            </w:r>
          </w:p>
          <w:p w:rsidR="002D192D" w:rsidRPr="004057BD" w:rsidRDefault="002D192D" w:rsidP="00C1032D">
            <w:pPr>
              <w:pStyle w:val="a3"/>
              <w:numPr>
                <w:ilvl w:val="0"/>
                <w:numId w:val="16"/>
              </w:numPr>
              <w:tabs>
                <w:tab w:val="left" w:pos="290"/>
                <w:tab w:val="left" w:pos="101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владеть элементами грамоты: навыками начального слогового чтения и печатания некоторых букв, слогов, в пределах программы. В дальнейшем осуществляется совершенствование всех компонентов языковой системы.</w:t>
            </w:r>
          </w:p>
        </w:tc>
      </w:tr>
    </w:tbl>
    <w:p w:rsidR="001A4464" w:rsidRPr="004057BD" w:rsidRDefault="001A4464" w:rsidP="00C1032D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:rsidR="0024722B" w:rsidRPr="004057BD" w:rsidRDefault="0024722B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Программно-методическое обеспечение </w:t>
      </w:r>
      <w:r w:rsidR="006D2B70"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коррекционно-</w:t>
      </w:r>
      <w:r w:rsidRPr="004057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образовательного процесса</w:t>
      </w:r>
    </w:p>
    <w:p w:rsidR="006D2B70" w:rsidRPr="004057BD" w:rsidRDefault="006D2B70" w:rsidP="00C1032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24722B" w:rsidRPr="004057BD" w:rsidTr="001A4464">
        <w:tc>
          <w:tcPr>
            <w:tcW w:w="2977" w:type="dxa"/>
          </w:tcPr>
          <w:p w:rsidR="0024722B" w:rsidRPr="001A4464" w:rsidRDefault="001A4464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Логопедические технологии формирования произносительной стороны речи</w:t>
            </w:r>
          </w:p>
        </w:tc>
        <w:tc>
          <w:tcPr>
            <w:tcW w:w="12474" w:type="dxa"/>
          </w:tcPr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Полякова М.А. Самоучитель по логопедии. Универсальное руководство. М.: Т.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Дмитриева,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2012.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Е.Н. Речевой материал для автоматизации и дифференциации звуков у детей 5-7 лет.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.: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издательство ГНОМ, 2012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Т.А. Логопедический альбом. –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Екатеринбург: ООО «Издательский дом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Литур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2009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Дьякова Е.А., Логопедический массаж. – М.: Академия, 2003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Коноваленко В.В., Коноваленко С.В. Индивидуально-подгрупповая работа по коррекции звукопроизношения и комплект тетрадей по закреплению произношения звуков у дошкольников. – М.: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Гном и Д, 2001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Если дошкольник плохо говорит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С-П.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Развитие фонематического восприятия и навыков звукового анализа. Логопедическая тетрадь. —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1998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Филичева Т.Б., Туманова Т.В. Формирование звукопроизношения у дошкольников.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1993.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Резниченко Т.Б. Ларина О.Д. Говорим правильно (альбомы) – М, 2003 г.</w:t>
            </w:r>
          </w:p>
          <w:p w:rsidR="0024722B" w:rsidRPr="004057BD" w:rsidRDefault="001A4464" w:rsidP="00C1032D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Жихарева-</w:t>
            </w:r>
            <w:proofErr w:type="spellStart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Норкина</w:t>
            </w:r>
            <w:proofErr w:type="spellEnd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Ю.Б. Домашняя тетрадь для логопедических занятий с детьми: пособие для логопедов и родителей: в 9 </w:t>
            </w:r>
            <w:proofErr w:type="spellStart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— М.: </w:t>
            </w:r>
            <w:proofErr w:type="spellStart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="0024722B"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изд. центр ВЛАДОС, 2005. — 136 с.: ил. — (Коррекционная педагогика).</w:t>
            </w:r>
          </w:p>
        </w:tc>
      </w:tr>
      <w:tr w:rsidR="0024722B" w:rsidRPr="004057BD" w:rsidTr="001A4464">
        <w:tc>
          <w:tcPr>
            <w:tcW w:w="2977" w:type="dxa"/>
          </w:tcPr>
          <w:p w:rsidR="0024722B" w:rsidRPr="001A4464" w:rsidRDefault="001A4464" w:rsidP="00C1032D">
            <w:pPr>
              <w:shd w:val="clear" w:color="auto" w:fill="FFFFFF"/>
              <w:spacing w:after="0" w:line="240" w:lineRule="auto"/>
              <w:ind w:right="62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Технологии формирования слоговой структуры слова</w:t>
            </w:r>
          </w:p>
        </w:tc>
        <w:tc>
          <w:tcPr>
            <w:tcW w:w="12474" w:type="dxa"/>
          </w:tcPr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З.Е. Логопедическая работа по преодолению нарушения слоговой структуры слов у детей. —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С-П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.2000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Бабина Г.В.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Сафонкина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Н.Ю. Слоговая структура слова: обследование и формирование у детей с недоразвитием речи. – Книголюб, 2005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Т.А. Коррекция нарушений слоговой структуры слова. — М.,2001.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Большакова С.Е. Преодоление нарушений слоговой структуры слова у детей. Москва: Сфера, 2007.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Четверушкина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Н.С. Слоговая структура слова: Системный метод устранения нарушений. – М.: ООО «Национальный книжный центр», 2013 – (Логопедические технологии)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Курдвановская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Н.В. Ванюкова Л.С. Формирование слоговой структуры слова: логопедические задания. М.: ТЦ Сфера,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24722B" w:rsidRPr="004057BD" w:rsidTr="001A4464">
        <w:tc>
          <w:tcPr>
            <w:tcW w:w="2977" w:type="dxa"/>
          </w:tcPr>
          <w:p w:rsidR="0024722B" w:rsidRPr="001A4464" w:rsidRDefault="001A4464" w:rsidP="00C103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Технологии обогащения и активизации словарного запаса, формирования грамматического строя речи</w:t>
            </w:r>
          </w:p>
        </w:tc>
        <w:tc>
          <w:tcPr>
            <w:tcW w:w="12474" w:type="dxa"/>
          </w:tcPr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Жукова Н.С.,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Е.М., Филичева Т.Б. Преодоление ЗРР. - М. 1973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Смирнова Л.Н. Логопедия в детском саду, М.: ГНОМ и Д, 2001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Теремков Н.Э. Логопедические домашние задания для детей 5-7 лет с ОНР (4 альбома), - М. ООО «Издательство ГНОМ и Д», 2008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Т.А. Обогащаем словарный запас: тетрадь. – Екатеринбург: ООО «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КнигоМир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2011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Моносова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Е.Н. Тетрадь логопедических заданий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етради для разных возрастных групп). - М.: Издательство «Скрипторий 2003», 2010.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Н.В. Система коррекционной работы в логопедической группе для детей с ОНР. – СПб, Детство-Пресс, 2001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З.Е. Домашние задания для преодоления лексико-грамматического недоразвития у дошкольников с ОНР. –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СПб: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Филичева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Т.Б.,Чиркина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Г.В. Устранение ОНР у детей дошкольного возраста. Практическое пособие М., 2005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Филичева Т.Б., Туманова Т.В. Дети с общим недоразвитием речи. — 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Александрова Т. В. Практические задания по формированию грамматического строя речи у дошкольников. — 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2003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Р.И., Серебрякова Н.В. Коррекция общего недоразвития речи у дошкольников. – С — 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1999.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Филичева Т.Б., Туманова Т.В. Чиркина Г.В. Воспитание и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детей дошкольного возраста с ОНР. – Дрофа, 2009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Жукова Н.С.,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Е.М., Филичева Т.Б. Преодоление общего недоразвития речи у дошкольников. М., 1990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722B" w:rsidRPr="004057BD" w:rsidTr="001A4464">
        <w:tc>
          <w:tcPr>
            <w:tcW w:w="2977" w:type="dxa"/>
          </w:tcPr>
          <w:p w:rsidR="0024722B" w:rsidRPr="004057BD" w:rsidRDefault="001A4464" w:rsidP="00C1032D">
            <w:pPr>
              <w:shd w:val="clear" w:color="auto" w:fill="FFFFFF"/>
              <w:spacing w:after="0" w:line="240" w:lineRule="auto"/>
              <w:ind w:right="62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Технологии формирования связной речи</w:t>
            </w:r>
          </w:p>
        </w:tc>
        <w:tc>
          <w:tcPr>
            <w:tcW w:w="12474" w:type="dxa"/>
          </w:tcPr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Смирнова Л.Н. Логопедия в детском саду, М.: ГНОМ и Д, 2001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Моносова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Е.Н. Тетрадь логопедических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заданий (тетради для разных возрастных групп). - М.: Издательство «Скрипторий 2003», 2010.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Арбекова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Н.Е. Развиваем связную речь у детей 4—5 лет с ОНР.  В 3 альбомах/ Н.Е.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Арбекова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— М.: Издательство ГНОМ, 2012.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Васильева С.А. Рабочая тетрадь по развитию речи.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 2002.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Коноваленко В.В. Развитие связной речи. (Зима; Осень; Весна)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2001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Коноваленко В.В. Коноваленко СВ. Формирование связной речи и логического мышления у детей старшего дошкольного возраста с ОНР.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2003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Коноваленко ВВ. Коноваленко СВ. Фронтальные логопедические занятия в подготовительной группе.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1998 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 А. Логопедические упражнения для развития речи.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2001.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Т.А. Схемы для составлений дошкольниками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описательных и сравнительных рассказов.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 1981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Филичева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Т.Б.,Чиркина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Г.В. Устранение ОНР у детей дошкольного возраста. Практическое пособие М., 2005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Филичева Т.Б., Туманова Т.В. Дети с общим недоразвитием речи.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2000.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Филичева Т.Б., Туманова Т.В. Чиркина Г.В. Воспитание и обучение детей дошкольного возраста с ОНР. – Дрофа, 2009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722B" w:rsidRPr="004057BD" w:rsidTr="001A4464">
        <w:tc>
          <w:tcPr>
            <w:tcW w:w="2977" w:type="dxa"/>
          </w:tcPr>
          <w:p w:rsidR="0024722B" w:rsidRPr="004057BD" w:rsidRDefault="001A4464" w:rsidP="00C1032D">
            <w:pPr>
              <w:shd w:val="clear" w:color="auto" w:fill="FFFFFF"/>
              <w:tabs>
                <w:tab w:val="left" w:pos="301"/>
              </w:tabs>
              <w:spacing w:after="0" w:line="240" w:lineRule="auto"/>
              <w:ind w:right="62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Логопедические технологии </w:t>
            </w:r>
            <w:bookmarkStart w:id="0" w:name="_GoBack"/>
            <w:bookmarkEnd w:id="0"/>
            <w:r w:rsidR="0024722B" w:rsidRPr="001A446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обучения грамоте</w:t>
            </w:r>
          </w:p>
        </w:tc>
        <w:tc>
          <w:tcPr>
            <w:tcW w:w="12474" w:type="dxa"/>
          </w:tcPr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Руканова СП.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БетцЛ.Л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Я учусь говорить и читать (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3 альбомах для индивидуальной работы) / СП.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Л.Л.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Бетц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- М.: Издательство ГНОМ и Д, 2006.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Т.Ю.,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Моносова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Е.Н. Тетрадь логопедических</w:t>
            </w:r>
            <w:r w:rsidRPr="004057B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заданий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етради для разных возрастных групп). - М.: Издательство «Скрипторий 2003», 2010.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Е.В, Кислова Т.Р. По дороге к азбуке (пособие в 4 частях), М.: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2003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Филичева Т.Б., Туманова Т.В. Дети с общим недоразвитием речи. -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2000.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Филичева Т.Б., Туманова Т.В. Чиркина Г.В. Воспитание и обучение детей дошкольного возраста с ОНР. – Дрофа, 2009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Ткаченко Т.А. Специальные символы в подготовке детей 4 лет к обучению грамоте. –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М., 2000</w:t>
            </w:r>
            <w:r w:rsidR="001A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г.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Ткаченко Т.А. Пиши, читай-ка! Методика ранней грамотности. Рабочая тетрадь. – М.: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2013</w:t>
            </w:r>
          </w:p>
          <w:p w:rsidR="0024722B" w:rsidRPr="004057BD" w:rsidRDefault="0024722B" w:rsidP="00C1032D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147" w:right="62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Ткаченко Т.А. Первые прописи. Методика ранней грамотности. – М.: </w:t>
            </w:r>
            <w:proofErr w:type="spellStart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4057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2013</w:t>
            </w:r>
          </w:p>
        </w:tc>
      </w:tr>
    </w:tbl>
    <w:p w:rsidR="001256DD" w:rsidRPr="004057BD" w:rsidRDefault="001256DD" w:rsidP="00C1032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256DD" w:rsidRPr="004057BD" w:rsidSect="00BA7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06" w:rsidRDefault="000D1206" w:rsidP="00BA7142">
      <w:pPr>
        <w:spacing w:after="0" w:line="240" w:lineRule="auto"/>
      </w:pPr>
      <w:r>
        <w:separator/>
      </w:r>
    </w:p>
  </w:endnote>
  <w:endnote w:type="continuationSeparator" w:id="0">
    <w:p w:rsidR="000D1206" w:rsidRDefault="000D1206" w:rsidP="00BA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06" w:rsidRDefault="000D1206" w:rsidP="00BA7142">
      <w:pPr>
        <w:spacing w:after="0" w:line="240" w:lineRule="auto"/>
      </w:pPr>
      <w:r>
        <w:separator/>
      </w:r>
    </w:p>
  </w:footnote>
  <w:footnote w:type="continuationSeparator" w:id="0">
    <w:p w:rsidR="000D1206" w:rsidRDefault="000D1206" w:rsidP="00BA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372"/>
    <w:multiLevelType w:val="hybridMultilevel"/>
    <w:tmpl w:val="E64C8D60"/>
    <w:lvl w:ilvl="0" w:tplc="255CBC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EEF"/>
    <w:multiLevelType w:val="hybridMultilevel"/>
    <w:tmpl w:val="12DE4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2841"/>
    <w:multiLevelType w:val="hybridMultilevel"/>
    <w:tmpl w:val="463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922EB"/>
    <w:multiLevelType w:val="hybridMultilevel"/>
    <w:tmpl w:val="7506F9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CC5EF3"/>
    <w:multiLevelType w:val="multilevel"/>
    <w:tmpl w:val="D3CCB7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0A53FA9"/>
    <w:multiLevelType w:val="hybridMultilevel"/>
    <w:tmpl w:val="197039C0"/>
    <w:lvl w:ilvl="0" w:tplc="0BEA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C13B10"/>
    <w:multiLevelType w:val="hybridMultilevel"/>
    <w:tmpl w:val="0892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C220C"/>
    <w:multiLevelType w:val="hybridMultilevel"/>
    <w:tmpl w:val="BF022FC4"/>
    <w:lvl w:ilvl="0" w:tplc="CDF4A88C">
      <w:numFmt w:val="bullet"/>
      <w:lvlText w:val="•"/>
      <w:lvlJc w:val="left"/>
      <w:pPr>
        <w:ind w:left="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6531090"/>
    <w:multiLevelType w:val="hybridMultilevel"/>
    <w:tmpl w:val="C6E828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73B71CC"/>
    <w:multiLevelType w:val="hybridMultilevel"/>
    <w:tmpl w:val="E1F0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83F7C"/>
    <w:multiLevelType w:val="hybridMultilevel"/>
    <w:tmpl w:val="6BB6A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23BF1"/>
    <w:multiLevelType w:val="multilevel"/>
    <w:tmpl w:val="CDB05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abstractNum w:abstractNumId="12">
    <w:nsid w:val="26AD05FA"/>
    <w:multiLevelType w:val="hybridMultilevel"/>
    <w:tmpl w:val="D55A8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437E1"/>
    <w:multiLevelType w:val="hybridMultilevel"/>
    <w:tmpl w:val="CCD4653E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2B9B"/>
    <w:multiLevelType w:val="hybridMultilevel"/>
    <w:tmpl w:val="734C8C38"/>
    <w:lvl w:ilvl="0" w:tplc="780862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EFC0591"/>
    <w:multiLevelType w:val="hybridMultilevel"/>
    <w:tmpl w:val="DDAEE326"/>
    <w:lvl w:ilvl="0" w:tplc="D1F40D3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48E5442A"/>
    <w:multiLevelType w:val="hybridMultilevel"/>
    <w:tmpl w:val="4236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17627"/>
    <w:multiLevelType w:val="hybridMultilevel"/>
    <w:tmpl w:val="5F9071C4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06957"/>
    <w:multiLevelType w:val="hybridMultilevel"/>
    <w:tmpl w:val="BACC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16733"/>
    <w:multiLevelType w:val="hybridMultilevel"/>
    <w:tmpl w:val="B36A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469CD"/>
    <w:multiLevelType w:val="hybridMultilevel"/>
    <w:tmpl w:val="56683C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36C09"/>
    <w:multiLevelType w:val="hybridMultilevel"/>
    <w:tmpl w:val="46465DCA"/>
    <w:lvl w:ilvl="0" w:tplc="4E06CAE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FCD54E9"/>
    <w:multiLevelType w:val="hybridMultilevel"/>
    <w:tmpl w:val="18E8FD60"/>
    <w:lvl w:ilvl="0" w:tplc="CACA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E420D"/>
    <w:multiLevelType w:val="multilevel"/>
    <w:tmpl w:val="6C962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7117594E"/>
    <w:multiLevelType w:val="hybridMultilevel"/>
    <w:tmpl w:val="9578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3A10EC"/>
    <w:multiLevelType w:val="hybridMultilevel"/>
    <w:tmpl w:val="BB92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A5DBC"/>
    <w:multiLevelType w:val="hybridMultilevel"/>
    <w:tmpl w:val="79F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E3AB6"/>
    <w:multiLevelType w:val="hybridMultilevel"/>
    <w:tmpl w:val="53AC7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E70FEE"/>
    <w:multiLevelType w:val="hybridMultilevel"/>
    <w:tmpl w:val="7D54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57228"/>
    <w:multiLevelType w:val="hybridMultilevel"/>
    <w:tmpl w:val="F8B24EDC"/>
    <w:lvl w:ilvl="0" w:tplc="7862C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9C3DFA"/>
    <w:multiLevelType w:val="hybridMultilevel"/>
    <w:tmpl w:val="E280D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652B90"/>
    <w:multiLevelType w:val="hybridMultilevel"/>
    <w:tmpl w:val="BD749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23"/>
  </w:num>
  <w:num w:numId="5">
    <w:abstractNumId w:val="0"/>
  </w:num>
  <w:num w:numId="6">
    <w:abstractNumId w:val="5"/>
  </w:num>
  <w:num w:numId="7">
    <w:abstractNumId w:val="29"/>
  </w:num>
  <w:num w:numId="8">
    <w:abstractNumId w:val="14"/>
  </w:num>
  <w:num w:numId="9">
    <w:abstractNumId w:val="15"/>
  </w:num>
  <w:num w:numId="10">
    <w:abstractNumId w:val="30"/>
  </w:num>
  <w:num w:numId="11">
    <w:abstractNumId w:val="10"/>
  </w:num>
  <w:num w:numId="12">
    <w:abstractNumId w:val="27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  <w:num w:numId="19">
    <w:abstractNumId w:val="18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28"/>
  </w:num>
  <w:num w:numId="25">
    <w:abstractNumId w:val="26"/>
  </w:num>
  <w:num w:numId="26">
    <w:abstractNumId w:val="25"/>
  </w:num>
  <w:num w:numId="27">
    <w:abstractNumId w:val="17"/>
  </w:num>
  <w:num w:numId="28">
    <w:abstractNumId w:val="22"/>
  </w:num>
  <w:num w:numId="29">
    <w:abstractNumId w:val="13"/>
  </w:num>
  <w:num w:numId="30">
    <w:abstractNumId w:val="31"/>
  </w:num>
  <w:num w:numId="31">
    <w:abstractNumId w:val="19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15"/>
    <w:rsid w:val="00037B36"/>
    <w:rsid w:val="000C725E"/>
    <w:rsid w:val="000D1206"/>
    <w:rsid w:val="000E2A4C"/>
    <w:rsid w:val="00120E5A"/>
    <w:rsid w:val="001256DD"/>
    <w:rsid w:val="00130C9B"/>
    <w:rsid w:val="00165860"/>
    <w:rsid w:val="00176C61"/>
    <w:rsid w:val="00185785"/>
    <w:rsid w:val="00193810"/>
    <w:rsid w:val="00197915"/>
    <w:rsid w:val="001A4464"/>
    <w:rsid w:val="001A7875"/>
    <w:rsid w:val="0021427C"/>
    <w:rsid w:val="00222A87"/>
    <w:rsid w:val="0024722B"/>
    <w:rsid w:val="00283FB1"/>
    <w:rsid w:val="002D192D"/>
    <w:rsid w:val="00311920"/>
    <w:rsid w:val="00325C9A"/>
    <w:rsid w:val="00327E55"/>
    <w:rsid w:val="003303F8"/>
    <w:rsid w:val="00357E11"/>
    <w:rsid w:val="003712E7"/>
    <w:rsid w:val="0039420F"/>
    <w:rsid w:val="003B0563"/>
    <w:rsid w:val="003F51DB"/>
    <w:rsid w:val="004057BD"/>
    <w:rsid w:val="00475588"/>
    <w:rsid w:val="004B00BF"/>
    <w:rsid w:val="004B5D5C"/>
    <w:rsid w:val="004C6D2C"/>
    <w:rsid w:val="004F1ACB"/>
    <w:rsid w:val="005179B6"/>
    <w:rsid w:val="00553A4E"/>
    <w:rsid w:val="005C73B8"/>
    <w:rsid w:val="005D11AB"/>
    <w:rsid w:val="005D64D9"/>
    <w:rsid w:val="005E4CBA"/>
    <w:rsid w:val="00600A12"/>
    <w:rsid w:val="00605DFE"/>
    <w:rsid w:val="00693B7A"/>
    <w:rsid w:val="006D2B70"/>
    <w:rsid w:val="00723787"/>
    <w:rsid w:val="007361FF"/>
    <w:rsid w:val="007671C3"/>
    <w:rsid w:val="00776DDD"/>
    <w:rsid w:val="007D605A"/>
    <w:rsid w:val="007E2701"/>
    <w:rsid w:val="00803C87"/>
    <w:rsid w:val="00814586"/>
    <w:rsid w:val="0082217A"/>
    <w:rsid w:val="00822532"/>
    <w:rsid w:val="00851382"/>
    <w:rsid w:val="008A4165"/>
    <w:rsid w:val="008B17A7"/>
    <w:rsid w:val="008C6475"/>
    <w:rsid w:val="008C7231"/>
    <w:rsid w:val="008F61C6"/>
    <w:rsid w:val="0092512F"/>
    <w:rsid w:val="00947AF7"/>
    <w:rsid w:val="00975CCD"/>
    <w:rsid w:val="009C012E"/>
    <w:rsid w:val="009C0F4E"/>
    <w:rsid w:val="009E47D9"/>
    <w:rsid w:val="009F05FB"/>
    <w:rsid w:val="009F2956"/>
    <w:rsid w:val="00A1399D"/>
    <w:rsid w:val="00A14A9C"/>
    <w:rsid w:val="00A35771"/>
    <w:rsid w:val="00A40861"/>
    <w:rsid w:val="00AA63FE"/>
    <w:rsid w:val="00AA73B5"/>
    <w:rsid w:val="00AB32D7"/>
    <w:rsid w:val="00AC274D"/>
    <w:rsid w:val="00B10B15"/>
    <w:rsid w:val="00B26E4F"/>
    <w:rsid w:val="00B41F06"/>
    <w:rsid w:val="00B647A0"/>
    <w:rsid w:val="00B83848"/>
    <w:rsid w:val="00B83DA5"/>
    <w:rsid w:val="00BA1852"/>
    <w:rsid w:val="00BA7142"/>
    <w:rsid w:val="00BE37D6"/>
    <w:rsid w:val="00C04961"/>
    <w:rsid w:val="00C1032D"/>
    <w:rsid w:val="00C9281A"/>
    <w:rsid w:val="00C975EF"/>
    <w:rsid w:val="00CB6EE9"/>
    <w:rsid w:val="00D10249"/>
    <w:rsid w:val="00D14727"/>
    <w:rsid w:val="00D47735"/>
    <w:rsid w:val="00D83E86"/>
    <w:rsid w:val="00DB64FA"/>
    <w:rsid w:val="00DC4901"/>
    <w:rsid w:val="00DC79EA"/>
    <w:rsid w:val="00E24863"/>
    <w:rsid w:val="00E24AE0"/>
    <w:rsid w:val="00E62FDC"/>
    <w:rsid w:val="00E90489"/>
    <w:rsid w:val="00ED273B"/>
    <w:rsid w:val="00EE5215"/>
    <w:rsid w:val="00F47D12"/>
    <w:rsid w:val="00F520A6"/>
    <w:rsid w:val="00F632AE"/>
    <w:rsid w:val="00F63DDC"/>
    <w:rsid w:val="00F70A40"/>
    <w:rsid w:val="00F72AD3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15"/>
    <w:pPr>
      <w:ind w:left="720"/>
      <w:contextualSpacing/>
    </w:pPr>
  </w:style>
  <w:style w:type="table" w:styleId="a4">
    <w:name w:val="Table Grid"/>
    <w:basedOn w:val="a1"/>
    <w:uiPriority w:val="59"/>
    <w:rsid w:val="00B1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97915"/>
  </w:style>
  <w:style w:type="table" w:customStyle="1" w:styleId="2">
    <w:name w:val="Сетка таблицы2"/>
    <w:basedOn w:val="a1"/>
    <w:next w:val="a4"/>
    <w:uiPriority w:val="59"/>
    <w:rsid w:val="0003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5D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2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4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42"/>
  </w:style>
  <w:style w:type="paragraph" w:styleId="a7">
    <w:name w:val="footer"/>
    <w:basedOn w:val="a"/>
    <w:link w:val="a8"/>
    <w:uiPriority w:val="99"/>
    <w:unhideWhenUsed/>
    <w:rsid w:val="00B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42"/>
  </w:style>
  <w:style w:type="table" w:customStyle="1" w:styleId="7">
    <w:name w:val="Сетка таблицы7"/>
    <w:basedOn w:val="a1"/>
    <w:next w:val="a4"/>
    <w:uiPriority w:val="59"/>
    <w:rsid w:val="00F520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942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15"/>
    <w:pPr>
      <w:ind w:left="720"/>
      <w:contextualSpacing/>
    </w:pPr>
  </w:style>
  <w:style w:type="table" w:styleId="a4">
    <w:name w:val="Table Grid"/>
    <w:basedOn w:val="a1"/>
    <w:uiPriority w:val="59"/>
    <w:rsid w:val="00B1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97915"/>
  </w:style>
  <w:style w:type="table" w:customStyle="1" w:styleId="2">
    <w:name w:val="Сетка таблицы2"/>
    <w:basedOn w:val="a1"/>
    <w:next w:val="a4"/>
    <w:uiPriority w:val="59"/>
    <w:rsid w:val="0003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5D6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2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4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142"/>
  </w:style>
  <w:style w:type="paragraph" w:styleId="a7">
    <w:name w:val="footer"/>
    <w:basedOn w:val="a"/>
    <w:link w:val="a8"/>
    <w:uiPriority w:val="99"/>
    <w:unhideWhenUsed/>
    <w:rsid w:val="00B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142"/>
  </w:style>
  <w:style w:type="table" w:customStyle="1" w:styleId="7">
    <w:name w:val="Сетка таблицы7"/>
    <w:basedOn w:val="a1"/>
    <w:next w:val="a4"/>
    <w:uiPriority w:val="59"/>
    <w:rsid w:val="00F520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942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714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50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55509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85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5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37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9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4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4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0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7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48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7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8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844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0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053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515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84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7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40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04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4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68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4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49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3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314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43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20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65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7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9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3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14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5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29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1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89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68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0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26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22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36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994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20</Pages>
  <Words>7469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4пк</cp:lastModifiedBy>
  <cp:revision>32</cp:revision>
  <cp:lastPrinted>2016-11-03T03:48:00Z</cp:lastPrinted>
  <dcterms:created xsi:type="dcterms:W3CDTF">2016-07-13T15:05:00Z</dcterms:created>
  <dcterms:modified xsi:type="dcterms:W3CDTF">2020-10-08T05:20:00Z</dcterms:modified>
</cp:coreProperties>
</file>