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5F" w:rsidRDefault="00CA2D5F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D69" w:themeColor="accent5" w:themeShade="80"/>
          <w:sz w:val="40"/>
          <w:szCs w:val="40"/>
        </w:rPr>
      </w:pPr>
    </w:p>
    <w:p w:rsidR="001C3466" w:rsidRPr="00F26A51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D69" w:themeColor="accent5" w:themeShade="80"/>
          <w:sz w:val="40"/>
          <w:szCs w:val="40"/>
        </w:rPr>
      </w:pPr>
      <w:r w:rsidRPr="00F26A51">
        <w:rPr>
          <w:rFonts w:ascii="PT Astra Serif" w:eastAsia="Times New Roman" w:hAnsi="PT Astra Serif" w:cs="Arial"/>
          <w:b/>
          <w:color w:val="002D69" w:themeColor="accent5" w:themeShade="80"/>
          <w:sz w:val="40"/>
          <w:szCs w:val="40"/>
        </w:rPr>
        <w:t>МБДОУ Детский сад «Синяя птица»</w:t>
      </w: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F26A5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F26A5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F26A5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F26A51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A80F1E" w:rsidP="00A80F1E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2DFA0716" wp14:editId="6BEE957B">
            <wp:extent cx="259731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3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1E" w:rsidRDefault="00A80F1E" w:rsidP="00A80F1E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6D73C5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  <w:t>Консультация учителя-логопеда</w:t>
      </w:r>
      <w:r w:rsidR="00F26A51"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  <w:t xml:space="preserve"> </w:t>
      </w:r>
    </w:p>
    <w:p w:rsidR="00A80F1E" w:rsidRDefault="006D73C5" w:rsidP="00A80F1E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</w:pPr>
      <w:r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  <w:t>Ивановой С.А.</w:t>
      </w:r>
    </w:p>
    <w:p w:rsidR="00A80F1E" w:rsidRDefault="00A80F1E" w:rsidP="00A80F1E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</w:pPr>
    </w:p>
    <w:p w:rsidR="00A80F1E" w:rsidRPr="00A80F1E" w:rsidRDefault="00A80F1E" w:rsidP="00977F7A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</w:pPr>
      <w:r w:rsidRPr="00A80F1E"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  <w:t>«</w:t>
      </w:r>
      <w:r w:rsidR="00AA4F21"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  <w:t>Возрастные особенности слово</w:t>
      </w:r>
      <w:r w:rsidR="00944049"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  <w:t>образования</w:t>
      </w:r>
      <w:r w:rsidR="00AA4F21"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  <w:t xml:space="preserve"> у детей</w:t>
      </w:r>
      <w:r w:rsidRPr="00A80F1E"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  <w:t>»</w:t>
      </w: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 w:themeColor="accent5" w:themeShade="80"/>
          <w:sz w:val="52"/>
          <w:szCs w:val="52"/>
        </w:rPr>
      </w:pPr>
    </w:p>
    <w:p w:rsidR="00F26A51" w:rsidRPr="00A80F1E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D69" w:themeColor="accent5" w:themeShade="80"/>
          <w:sz w:val="32"/>
          <w:szCs w:val="32"/>
        </w:rPr>
      </w:pPr>
    </w:p>
    <w:p w:rsidR="00F26A51" w:rsidRPr="00A80F1E" w:rsidRDefault="00F26A51" w:rsidP="00A80F1E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676" w:themeColor="accent6" w:themeShade="BF"/>
          <w:sz w:val="32"/>
          <w:szCs w:val="32"/>
        </w:rPr>
      </w:pPr>
    </w:p>
    <w:p w:rsidR="00F26A51" w:rsidRPr="00A80F1E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676" w:themeColor="accent6" w:themeShade="BF"/>
          <w:sz w:val="52"/>
          <w:szCs w:val="52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1C3466" w:rsidRDefault="001C3466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CA2D5F" w:rsidRDefault="00CA2D5F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F26A51" w:rsidRPr="00F26A51" w:rsidRDefault="00F26A51" w:rsidP="0067354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</w:pPr>
      <w:proofErr w:type="spellStart"/>
      <w:r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  <w:t>г</w:t>
      </w:r>
      <w:proofErr w:type="gramStart"/>
      <w:r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  <w:t>.С</w:t>
      </w:r>
      <w:proofErr w:type="gramEnd"/>
      <w:r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  <w:t>алехард</w:t>
      </w:r>
      <w:proofErr w:type="spellEnd"/>
      <w:r w:rsidRPr="00F26A51">
        <w:rPr>
          <w:rFonts w:ascii="PT Astra Serif" w:eastAsia="Times New Roman" w:hAnsi="PT Astra Serif" w:cs="Arial"/>
          <w:b/>
          <w:i/>
          <w:color w:val="002D69" w:themeColor="accent5" w:themeShade="80"/>
          <w:sz w:val="27"/>
          <w:szCs w:val="27"/>
        </w:rPr>
        <w:t xml:space="preserve"> </w:t>
      </w:r>
    </w:p>
    <w:p w:rsidR="0023039A" w:rsidRDefault="0023039A" w:rsidP="00673549">
      <w:pPr>
        <w:shd w:val="clear" w:color="auto" w:fill="FFFFFF" w:themeFill="background1"/>
        <w:jc w:val="both"/>
      </w:pPr>
    </w:p>
    <w:p w:rsidR="00441FAD" w:rsidRPr="00944049" w:rsidRDefault="00441FAD" w:rsidP="00AA4F21">
      <w:pPr>
        <w:pStyle w:val="2"/>
        <w:spacing w:before="0" w:line="360" w:lineRule="auto"/>
        <w:ind w:left="-709" w:firstLine="425"/>
        <w:jc w:val="center"/>
        <w:rPr>
          <w:rFonts w:ascii="Times New Roman" w:hAnsi="Times New Roman" w:cs="Times New Roman"/>
          <w:i/>
          <w:color w:val="00439E" w:themeColor="accent5" w:themeShade="BF"/>
          <w:sz w:val="24"/>
          <w:szCs w:val="24"/>
        </w:rPr>
      </w:pPr>
    </w:p>
    <w:p w:rsidR="00AA4F21" w:rsidRPr="00944049" w:rsidRDefault="00AA4F21" w:rsidP="00AA4F21">
      <w:pPr>
        <w:pStyle w:val="2"/>
        <w:spacing w:before="0" w:line="360" w:lineRule="auto"/>
        <w:ind w:left="-709" w:firstLine="425"/>
        <w:jc w:val="center"/>
        <w:rPr>
          <w:rFonts w:ascii="Times New Roman" w:hAnsi="Times New Roman" w:cs="Times New Roman"/>
          <w:color w:val="00439E" w:themeColor="accent5" w:themeShade="BF"/>
          <w:sz w:val="32"/>
          <w:szCs w:val="32"/>
        </w:rPr>
      </w:pPr>
      <w:r w:rsidRPr="00944049">
        <w:rPr>
          <w:rFonts w:ascii="Times New Roman" w:hAnsi="Times New Roman" w:cs="Times New Roman"/>
          <w:i/>
          <w:color w:val="00439E" w:themeColor="accent5" w:themeShade="BF"/>
          <w:sz w:val="32"/>
          <w:szCs w:val="32"/>
        </w:rPr>
        <w:t>Уважаемые</w:t>
      </w:r>
      <w:r w:rsidRPr="00944049">
        <w:rPr>
          <w:rFonts w:ascii="Times New Roman" w:hAnsi="Times New Roman" w:cs="Times New Roman"/>
          <w:i/>
          <w:color w:val="00439E" w:themeColor="accent5" w:themeShade="BF"/>
          <w:spacing w:val="-8"/>
          <w:sz w:val="32"/>
          <w:szCs w:val="32"/>
        </w:rPr>
        <w:t xml:space="preserve"> </w:t>
      </w:r>
      <w:r w:rsidRPr="00944049">
        <w:rPr>
          <w:rFonts w:ascii="Times New Roman" w:hAnsi="Times New Roman" w:cs="Times New Roman"/>
          <w:i/>
          <w:color w:val="00439E" w:themeColor="accent5" w:themeShade="BF"/>
          <w:spacing w:val="-2"/>
          <w:sz w:val="32"/>
          <w:szCs w:val="32"/>
        </w:rPr>
        <w:t>родители!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i/>
          <w:sz w:val="28"/>
          <w:szCs w:val="28"/>
        </w:rPr>
        <w:t>Словообразование</w:t>
      </w:r>
      <w:r w:rsidRPr="00944049">
        <w:rPr>
          <w:rFonts w:ascii="Times New Roman" w:hAnsi="Times New Roman" w:cs="Times New Roman"/>
          <w:sz w:val="28"/>
          <w:szCs w:val="28"/>
        </w:rPr>
        <w:t xml:space="preserve"> - это образование слов на основе однокоренных слов по существующим в языке образцам. Словообразование играет важную роль в жизни человека: пополняет словарный запас (образует новые слова), способствует установлению связей между частями речи.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>Дети с нарушениями речи проходят те же этапы развития, что и дети без нарушений, только в своем темпе. Поэтому Вам, уважаемые родители, будут полезны знания о том, в каком возрасте и как дети осваивают словообразование.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 xml:space="preserve">Грамматические правила усваиваются ребенком самостоятельно в естественных условиях. </w:t>
      </w:r>
      <w:r w:rsidRPr="00944049">
        <w:rPr>
          <w:rFonts w:ascii="Times New Roman" w:eastAsiaTheme="majorEastAsia" w:hAnsi="Times New Roman" w:cs="Times New Roman"/>
          <w:bCs/>
          <w:color w:val="00439E" w:themeColor="accent5" w:themeShade="BF"/>
          <w:sz w:val="28"/>
          <w:szCs w:val="28"/>
        </w:rPr>
        <w:t>Речь взрослых является образцом</w:t>
      </w:r>
      <w:r w:rsidRPr="0094404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944049">
        <w:rPr>
          <w:rFonts w:ascii="Times New Roman" w:hAnsi="Times New Roman" w:cs="Times New Roman"/>
          <w:sz w:val="28"/>
          <w:szCs w:val="28"/>
        </w:rPr>
        <w:t>Дети запоминают правильную речь взрослого, а если ребенок неправильно употребляет какое-то слово или неправильно образует форму слова, то взрослые исправляют ошибки детей.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color w:val="00439E" w:themeColor="accent5" w:themeShade="BF"/>
          <w:sz w:val="28"/>
          <w:szCs w:val="28"/>
        </w:rPr>
      </w:pPr>
      <w:r w:rsidRPr="00944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049"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  <w:t xml:space="preserve">Для 2-3 летнего ребенка </w:t>
      </w:r>
      <w:proofErr w:type="gramStart"/>
      <w:r w:rsidRPr="00944049"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  <w:t>характерны</w:t>
      </w:r>
      <w:proofErr w:type="gramEnd"/>
      <w:r w:rsidRPr="00944049">
        <w:rPr>
          <w:rFonts w:ascii="Times New Roman" w:hAnsi="Times New Roman" w:cs="Times New Roman"/>
          <w:color w:val="00439E" w:themeColor="accent5" w:themeShade="BF"/>
          <w:sz w:val="28"/>
          <w:szCs w:val="28"/>
        </w:rPr>
        <w:t>: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 xml:space="preserve">ошибки при использовании уменьшительно-ласкательных суффиксов для имен существительных (например, </w:t>
      </w:r>
      <w:r>
        <w:rPr>
          <w:rFonts w:ascii="Times New Roman" w:hAnsi="Times New Roman" w:cs="Times New Roman"/>
          <w:sz w:val="28"/>
          <w:szCs w:val="28"/>
        </w:rPr>
        <w:t xml:space="preserve">добавляют несколько суффиксов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4404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End"/>
      <w:r w:rsidRPr="00944049">
        <w:rPr>
          <w:rFonts w:ascii="Times New Roman" w:hAnsi="Times New Roman" w:cs="Times New Roman"/>
          <w:i/>
          <w:sz w:val="28"/>
          <w:szCs w:val="28"/>
        </w:rPr>
        <w:t>зайчуленьк</w:t>
      </w:r>
      <w:r w:rsidRPr="009440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44049">
        <w:rPr>
          <w:rFonts w:ascii="Times New Roman" w:hAnsi="Times New Roman" w:cs="Times New Roman"/>
          <w:sz w:val="28"/>
          <w:szCs w:val="28"/>
        </w:rPr>
        <w:t>»);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 xml:space="preserve">образуют слова со значением </w:t>
      </w:r>
      <w:proofErr w:type="spellStart"/>
      <w:r w:rsidRPr="00944049">
        <w:rPr>
          <w:rFonts w:ascii="Times New Roman" w:hAnsi="Times New Roman" w:cs="Times New Roman"/>
          <w:sz w:val="28"/>
          <w:szCs w:val="28"/>
        </w:rPr>
        <w:t>увеличительности</w:t>
      </w:r>
      <w:proofErr w:type="spellEnd"/>
      <w:r w:rsidRPr="00944049">
        <w:rPr>
          <w:rFonts w:ascii="Times New Roman" w:hAnsi="Times New Roman" w:cs="Times New Roman"/>
          <w:sz w:val="28"/>
          <w:szCs w:val="28"/>
        </w:rPr>
        <w:t>, отделяя морфему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49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Pr="00944049">
        <w:rPr>
          <w:rFonts w:ascii="Times New Roman" w:hAnsi="Times New Roman" w:cs="Times New Roman"/>
          <w:i/>
          <w:sz w:val="28"/>
          <w:szCs w:val="28"/>
        </w:rPr>
        <w:t>кабак</w:t>
      </w:r>
      <w:proofErr w:type="gramEnd"/>
      <w:r w:rsidRPr="00944049">
        <w:rPr>
          <w:rFonts w:ascii="Times New Roman" w:hAnsi="Times New Roman" w:cs="Times New Roman"/>
          <w:i/>
          <w:sz w:val="28"/>
          <w:szCs w:val="28"/>
        </w:rPr>
        <w:t>»</w:t>
      </w:r>
      <w:r w:rsidRPr="00944049"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944049">
        <w:rPr>
          <w:rFonts w:ascii="Times New Roman" w:hAnsi="Times New Roman" w:cs="Times New Roman"/>
          <w:i/>
          <w:sz w:val="28"/>
          <w:szCs w:val="28"/>
        </w:rPr>
        <w:t>«кабачок»).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</w:pPr>
      <w:r w:rsidRPr="00944049"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  <w:t>От 3 до 4 лет у ребенка развиваются умения: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>образовывать имена существительные с помощью суффиксов (</w:t>
      </w:r>
      <w:r w:rsidRPr="00944049">
        <w:rPr>
          <w:rFonts w:ascii="Times New Roman" w:hAnsi="Times New Roman" w:cs="Times New Roman"/>
          <w:i/>
          <w:sz w:val="28"/>
          <w:szCs w:val="28"/>
        </w:rPr>
        <w:t>«у лисы</w:t>
      </w:r>
      <w:proofErr w:type="gramEnd"/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i/>
          <w:sz w:val="28"/>
          <w:szCs w:val="28"/>
        </w:rPr>
        <w:t>–</w:t>
      </w:r>
      <w:r w:rsidRPr="00944049">
        <w:rPr>
          <w:rFonts w:ascii="Times New Roman" w:hAnsi="Times New Roman" w:cs="Times New Roman"/>
          <w:i/>
          <w:sz w:val="28"/>
          <w:szCs w:val="28"/>
        </w:rPr>
        <w:tab/>
        <w:t>лисята»; «для хлеба – хлебница»</w:t>
      </w:r>
      <w:r w:rsidRPr="00944049">
        <w:rPr>
          <w:rFonts w:ascii="Times New Roman" w:hAnsi="Times New Roman" w:cs="Times New Roman"/>
          <w:sz w:val="28"/>
          <w:szCs w:val="28"/>
        </w:rPr>
        <w:t>);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 xml:space="preserve">образовывать глаголы с помощью суффиксов </w:t>
      </w:r>
      <w:r w:rsidRPr="00944049">
        <w:rPr>
          <w:rFonts w:ascii="Times New Roman" w:hAnsi="Times New Roman" w:cs="Times New Roman"/>
          <w:i/>
          <w:sz w:val="28"/>
          <w:szCs w:val="28"/>
        </w:rPr>
        <w:t>(«на барабане – барабанят»),</w:t>
      </w:r>
      <w:r w:rsidRPr="00944049">
        <w:rPr>
          <w:rFonts w:ascii="Times New Roman" w:hAnsi="Times New Roman" w:cs="Times New Roman"/>
          <w:sz w:val="28"/>
          <w:szCs w:val="28"/>
        </w:rPr>
        <w:t xml:space="preserve"> приставок (</w:t>
      </w:r>
      <w:r w:rsidRPr="00944049">
        <w:rPr>
          <w:rFonts w:ascii="Times New Roman" w:hAnsi="Times New Roman" w:cs="Times New Roman"/>
          <w:i/>
          <w:sz w:val="28"/>
          <w:szCs w:val="28"/>
        </w:rPr>
        <w:t xml:space="preserve">«летел – улетел – прилетел»), </w:t>
      </w:r>
      <w:r w:rsidRPr="00944049">
        <w:rPr>
          <w:rFonts w:ascii="Times New Roman" w:hAnsi="Times New Roman" w:cs="Times New Roman"/>
          <w:sz w:val="28"/>
          <w:szCs w:val="28"/>
        </w:rPr>
        <w:t xml:space="preserve">на основе имитации звуков </w:t>
      </w:r>
      <w:r w:rsidRPr="00944049">
        <w:rPr>
          <w:rFonts w:ascii="Times New Roman" w:hAnsi="Times New Roman" w:cs="Times New Roman"/>
          <w:i/>
          <w:sz w:val="28"/>
          <w:szCs w:val="28"/>
        </w:rPr>
        <w:t>(«лягушка «ква-ква» – квакает»</w:t>
      </w:r>
      <w:r w:rsidRPr="0094404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</w:pPr>
      <w:r w:rsidRPr="00944049"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  <w:t>От 4 до 5 лет развиваются умения: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>правильно образовывать названия предметов посуды («</w:t>
      </w:r>
      <w:r w:rsidRPr="00944049">
        <w:rPr>
          <w:rFonts w:ascii="Times New Roman" w:hAnsi="Times New Roman" w:cs="Times New Roman"/>
          <w:i/>
          <w:sz w:val="28"/>
          <w:szCs w:val="28"/>
        </w:rPr>
        <w:t>сахар – сахарница», но: «соль – солонка»</w:t>
      </w:r>
      <w:r w:rsidRPr="00944049">
        <w:rPr>
          <w:rFonts w:ascii="Times New Roman" w:hAnsi="Times New Roman" w:cs="Times New Roman"/>
          <w:sz w:val="28"/>
          <w:szCs w:val="28"/>
        </w:rPr>
        <w:t>);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 xml:space="preserve">правильно образовывать названия звукоподражательных глаголов </w:t>
      </w:r>
      <w:r w:rsidRPr="00944049">
        <w:rPr>
          <w:rFonts w:ascii="Times New Roman" w:hAnsi="Times New Roman" w:cs="Times New Roman"/>
          <w:i/>
          <w:sz w:val="28"/>
          <w:szCs w:val="28"/>
        </w:rPr>
        <w:t>(«поросенок «хрю-хрю» – хрюкает»);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 xml:space="preserve">отыменных глаголов </w:t>
      </w:r>
      <w:r w:rsidRPr="00944049">
        <w:rPr>
          <w:rFonts w:ascii="Times New Roman" w:hAnsi="Times New Roman" w:cs="Times New Roman"/>
          <w:i/>
          <w:sz w:val="28"/>
          <w:szCs w:val="28"/>
        </w:rPr>
        <w:t>(«учитель – учит»).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</w:pPr>
      <w:r w:rsidRPr="00944049">
        <w:rPr>
          <w:rFonts w:ascii="Times New Roman" w:hAnsi="Times New Roman" w:cs="Times New Roman"/>
          <w:b/>
          <w:color w:val="00439E" w:themeColor="accent5" w:themeShade="BF"/>
          <w:sz w:val="28"/>
          <w:szCs w:val="28"/>
        </w:rPr>
        <w:t>От 5 до 7 лет развиваются умения: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>образовывать формы сравнительной степени  имен прилагательных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049">
        <w:rPr>
          <w:rFonts w:ascii="Times New Roman" w:hAnsi="Times New Roman" w:cs="Times New Roman"/>
          <w:i/>
          <w:sz w:val="28"/>
          <w:szCs w:val="28"/>
        </w:rPr>
        <w:t>(«красивый – красивее»);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>изменять значения слов с помощью суффиксов (</w:t>
      </w:r>
      <w:r w:rsidRPr="00944049">
        <w:rPr>
          <w:rFonts w:ascii="Times New Roman" w:hAnsi="Times New Roman" w:cs="Times New Roman"/>
          <w:i/>
          <w:sz w:val="28"/>
          <w:szCs w:val="28"/>
        </w:rPr>
        <w:t>«слон – слоник»,</w:t>
      </w:r>
      <w:proofErr w:type="gramEnd"/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i/>
          <w:sz w:val="28"/>
          <w:szCs w:val="28"/>
        </w:rPr>
        <w:t>«красный – красноватый»);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></w:t>
      </w:r>
      <w:r w:rsidRPr="00944049">
        <w:rPr>
          <w:rFonts w:ascii="Times New Roman" w:hAnsi="Times New Roman" w:cs="Times New Roman"/>
          <w:sz w:val="28"/>
          <w:szCs w:val="28"/>
        </w:rPr>
        <w:tab/>
        <w:t>образовывать сложные слова из двух простых («белый лоб – белолобый»).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049">
        <w:rPr>
          <w:rFonts w:ascii="Times New Roman" w:hAnsi="Times New Roman" w:cs="Times New Roman"/>
          <w:sz w:val="28"/>
          <w:szCs w:val="28"/>
        </w:rPr>
        <w:t xml:space="preserve">Дети проделывают огромную работу по освоению грамматики родного языка. Поэтому родители должны помогать своим малышам: как можно чаще </w:t>
      </w:r>
      <w:r w:rsidRPr="00944049">
        <w:rPr>
          <w:rFonts w:ascii="Times New Roman" w:hAnsi="Times New Roman" w:cs="Times New Roman"/>
          <w:color w:val="00439E" w:themeColor="accent5" w:themeShade="BF"/>
          <w:sz w:val="28"/>
          <w:szCs w:val="28"/>
        </w:rPr>
        <w:t>стимулировать речевую активность, следить за собственной речью, читать детям произведения художественной литературы</w:t>
      </w:r>
      <w:r w:rsidRPr="00944049">
        <w:rPr>
          <w:rFonts w:ascii="Times New Roman" w:hAnsi="Times New Roman" w:cs="Times New Roman"/>
          <w:sz w:val="28"/>
          <w:szCs w:val="28"/>
        </w:rPr>
        <w:t xml:space="preserve"> (именно там представлены сложные грамматические конструкции, которые в обыденной речи взрослые редко используют), чтобы они как можно чаще слышали образец правильной речи и с успехом освоили эту нелегкую деятельность.</w:t>
      </w:r>
    </w:p>
    <w:p w:rsidR="00944049" w:rsidRPr="00944049" w:rsidRDefault="00944049" w:rsidP="00944049">
      <w:pPr>
        <w:shd w:val="clear" w:color="auto" w:fill="FFFFFF" w:themeFill="background1"/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049" w:rsidRDefault="00CA7C51" w:rsidP="00944049">
      <w:pPr>
        <w:shd w:val="clear" w:color="auto" w:fill="FFFFFF" w:themeFill="background1"/>
        <w:spacing w:after="0" w:line="360" w:lineRule="auto"/>
        <w:ind w:left="-709" w:firstLine="425"/>
        <w:jc w:val="center"/>
        <w:rPr>
          <w:rFonts w:ascii="Times New Roman" w:hAnsi="Times New Roman" w:cs="Times New Roman"/>
          <w:b/>
          <w:i/>
          <w:color w:val="00439E" w:themeColor="accent5" w:themeShade="BF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77D687" wp14:editId="6C6DBC54">
            <wp:simplePos x="0" y="0"/>
            <wp:positionH relativeFrom="page">
              <wp:posOffset>2080260</wp:posOffset>
            </wp:positionH>
            <wp:positionV relativeFrom="paragraph">
              <wp:posOffset>668655</wp:posOffset>
            </wp:positionV>
            <wp:extent cx="3414395" cy="2621915"/>
            <wp:effectExtent l="0" t="0" r="0" b="6985"/>
            <wp:wrapTopAndBottom/>
            <wp:docPr id="11" name="image11.jpeg" descr="Как научить ребенка говорить букву Р (обучающие видео)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262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049" w:rsidRPr="00944049">
        <w:rPr>
          <w:rFonts w:ascii="Times New Roman" w:hAnsi="Times New Roman" w:cs="Times New Roman"/>
          <w:b/>
          <w:i/>
          <w:color w:val="00439E" w:themeColor="accent5" w:themeShade="BF"/>
          <w:sz w:val="28"/>
          <w:szCs w:val="28"/>
        </w:rPr>
        <w:t>Родители - самые лучшие учителя для своего ребёнка!</w:t>
      </w:r>
    </w:p>
    <w:p w:rsidR="00944049" w:rsidRDefault="00944049" w:rsidP="00944049">
      <w:pPr>
        <w:rPr>
          <w:rFonts w:ascii="Times New Roman" w:hAnsi="Times New Roman" w:cs="Times New Roman"/>
          <w:sz w:val="28"/>
          <w:szCs w:val="28"/>
        </w:rPr>
      </w:pPr>
    </w:p>
    <w:p w:rsidR="00AA4F21" w:rsidRPr="00944049" w:rsidRDefault="00AA4F21" w:rsidP="00944049">
      <w:pPr>
        <w:tabs>
          <w:tab w:val="left" w:pos="406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A4F21" w:rsidRPr="00944049" w:rsidSect="00CA2D5F">
      <w:pgSz w:w="11906" w:h="16838"/>
      <w:pgMar w:top="851" w:right="850" w:bottom="851" w:left="1701" w:header="708" w:footer="708" w:gutter="0"/>
      <w:pgBorders w:offsetFrom="page">
        <w:top w:val="triple" w:sz="4" w:space="24" w:color="2B70FF" w:themeColor="accent6" w:themeTint="99"/>
        <w:left w:val="triple" w:sz="4" w:space="24" w:color="2B70FF" w:themeColor="accent6" w:themeTint="99"/>
        <w:bottom w:val="triple" w:sz="4" w:space="24" w:color="2B70FF" w:themeColor="accent6" w:themeTint="99"/>
        <w:right w:val="triple" w:sz="4" w:space="24" w:color="2B70F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39"/>
    <w:multiLevelType w:val="multilevel"/>
    <w:tmpl w:val="4C82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212452"/>
    <w:multiLevelType w:val="multilevel"/>
    <w:tmpl w:val="4454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667058"/>
    <w:multiLevelType w:val="multilevel"/>
    <w:tmpl w:val="60D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DF5969"/>
    <w:multiLevelType w:val="hybridMultilevel"/>
    <w:tmpl w:val="B1DA67E0"/>
    <w:lvl w:ilvl="0" w:tplc="54A21E6A">
      <w:numFmt w:val="bullet"/>
      <w:lvlText w:val=""/>
      <w:lvlJc w:val="left"/>
      <w:pPr>
        <w:ind w:left="68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024B6C">
      <w:numFmt w:val="bullet"/>
      <w:lvlText w:val="•"/>
      <w:lvlJc w:val="left"/>
      <w:pPr>
        <w:ind w:left="1570" w:hanging="425"/>
      </w:pPr>
      <w:rPr>
        <w:rFonts w:hint="default"/>
        <w:lang w:val="ru-RU" w:eastAsia="en-US" w:bidi="ar-SA"/>
      </w:rPr>
    </w:lvl>
    <w:lvl w:ilvl="2" w:tplc="CC08CC32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1B62039E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4" w:tplc="3EFA796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B620FE6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6DE680DC">
      <w:numFmt w:val="bullet"/>
      <w:lvlText w:val="•"/>
      <w:lvlJc w:val="left"/>
      <w:pPr>
        <w:ind w:left="6023" w:hanging="425"/>
      </w:pPr>
      <w:rPr>
        <w:rFonts w:hint="default"/>
        <w:lang w:val="ru-RU" w:eastAsia="en-US" w:bidi="ar-SA"/>
      </w:rPr>
    </w:lvl>
    <w:lvl w:ilvl="7" w:tplc="E88A8306">
      <w:numFmt w:val="bullet"/>
      <w:lvlText w:val="•"/>
      <w:lvlJc w:val="left"/>
      <w:pPr>
        <w:ind w:left="6914" w:hanging="425"/>
      </w:pPr>
      <w:rPr>
        <w:rFonts w:hint="default"/>
        <w:lang w:val="ru-RU" w:eastAsia="en-US" w:bidi="ar-SA"/>
      </w:rPr>
    </w:lvl>
    <w:lvl w:ilvl="8" w:tplc="062C4264">
      <w:numFmt w:val="bullet"/>
      <w:lvlText w:val="•"/>
      <w:lvlJc w:val="left"/>
      <w:pPr>
        <w:ind w:left="7805" w:hanging="425"/>
      </w:pPr>
      <w:rPr>
        <w:rFonts w:hint="default"/>
        <w:lang w:val="ru-RU" w:eastAsia="en-US" w:bidi="ar-SA"/>
      </w:rPr>
    </w:lvl>
  </w:abstractNum>
  <w:abstractNum w:abstractNumId="4">
    <w:nsid w:val="599F77BD"/>
    <w:multiLevelType w:val="multilevel"/>
    <w:tmpl w:val="BDFA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E16E07"/>
    <w:multiLevelType w:val="multilevel"/>
    <w:tmpl w:val="A912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237EE5"/>
    <w:multiLevelType w:val="multilevel"/>
    <w:tmpl w:val="EDD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49"/>
    <w:rsid w:val="001C3466"/>
    <w:rsid w:val="0023039A"/>
    <w:rsid w:val="00316595"/>
    <w:rsid w:val="003829C0"/>
    <w:rsid w:val="00441FAD"/>
    <w:rsid w:val="005767AA"/>
    <w:rsid w:val="00643B03"/>
    <w:rsid w:val="00673549"/>
    <w:rsid w:val="006D73C5"/>
    <w:rsid w:val="006E7C16"/>
    <w:rsid w:val="007E0229"/>
    <w:rsid w:val="00944049"/>
    <w:rsid w:val="00977F7A"/>
    <w:rsid w:val="00A80F1E"/>
    <w:rsid w:val="00AA4F21"/>
    <w:rsid w:val="00CA2D5F"/>
    <w:rsid w:val="00CA7C51"/>
    <w:rsid w:val="00F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7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1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E7C16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6E7C1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C1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1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7C1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E7C1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7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73549"/>
    <w:rPr>
      <w:b/>
      <w:bCs/>
    </w:rPr>
  </w:style>
  <w:style w:type="character" w:styleId="aa">
    <w:name w:val="Emphasis"/>
    <w:basedOn w:val="a0"/>
    <w:uiPriority w:val="20"/>
    <w:qFormat/>
    <w:rsid w:val="0067354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C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3466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AA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A4F2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1"/>
    <w:qFormat/>
    <w:rsid w:val="00AA4F21"/>
    <w:pPr>
      <w:widowControl w:val="0"/>
      <w:autoSpaceDE w:val="0"/>
      <w:autoSpaceDN w:val="0"/>
      <w:spacing w:after="0" w:line="240" w:lineRule="auto"/>
      <w:ind w:left="122" w:firstLine="283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7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7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C16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C16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E7C16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6E7C16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C16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16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E7C16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E7C1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7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73549"/>
    <w:rPr>
      <w:b/>
      <w:bCs/>
    </w:rPr>
  </w:style>
  <w:style w:type="character" w:styleId="aa">
    <w:name w:val="Emphasis"/>
    <w:basedOn w:val="a0"/>
    <w:uiPriority w:val="20"/>
    <w:qFormat/>
    <w:rsid w:val="0067354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C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3466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AA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A4F2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1"/>
    <w:qFormat/>
    <w:rsid w:val="00AA4F21"/>
    <w:pPr>
      <w:widowControl w:val="0"/>
      <w:autoSpaceDE w:val="0"/>
      <w:autoSpaceDN w:val="0"/>
      <w:spacing w:after="0" w:line="240" w:lineRule="auto"/>
      <w:ind w:left="122" w:firstLine="283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4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Лого</cp:lastModifiedBy>
  <cp:revision>10</cp:revision>
  <cp:lastPrinted>2021-11-10T09:28:00Z</cp:lastPrinted>
  <dcterms:created xsi:type="dcterms:W3CDTF">2022-01-24T10:44:00Z</dcterms:created>
  <dcterms:modified xsi:type="dcterms:W3CDTF">2023-09-04T10:30:00Z</dcterms:modified>
</cp:coreProperties>
</file>