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76" w:rsidRDefault="009B2176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B2176" w:rsidRDefault="009B2176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B2176" w:rsidRDefault="009B2176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B2176" w:rsidRDefault="009B2176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9731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E215B" w:rsidRDefault="00EE215B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E215B" w:rsidRDefault="00EE215B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82651" w:rsidRDefault="00E82651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17913" w:rsidRPr="00267207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</w:pPr>
      <w:r w:rsidRPr="00267207"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  <w:t>Консультация для родителей</w:t>
      </w:r>
    </w:p>
    <w:p w:rsidR="00917913" w:rsidRPr="00267207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</w:pPr>
      <w:r w:rsidRPr="00267207"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  <w:t xml:space="preserve"> </w:t>
      </w:r>
    </w:p>
    <w:p w:rsidR="00917913" w:rsidRPr="00267207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</w:pPr>
      <w:r w:rsidRPr="00267207"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  <w:t>инструктора по физической культуре (бассейн)</w:t>
      </w:r>
    </w:p>
    <w:p w:rsidR="00917913" w:rsidRPr="00267207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</w:pPr>
      <w:r w:rsidRPr="00267207"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  <w:t xml:space="preserve">  </w:t>
      </w:r>
      <w:proofErr w:type="spellStart"/>
      <w:r w:rsidRPr="00267207"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  <w:t>Грицаник</w:t>
      </w:r>
      <w:proofErr w:type="spellEnd"/>
      <w:r w:rsidRPr="00267207">
        <w:rPr>
          <w:rFonts w:ascii="PT Astra Serif" w:eastAsia="Times New Roman" w:hAnsi="PT Astra Serif" w:cs="Arial"/>
          <w:b/>
          <w:i/>
          <w:color w:val="215868" w:themeColor="accent5" w:themeShade="80"/>
          <w:sz w:val="36"/>
          <w:szCs w:val="36"/>
        </w:rPr>
        <w:t xml:space="preserve"> Алены Юрьевны</w:t>
      </w:r>
    </w:p>
    <w:p w:rsidR="00917913" w:rsidRPr="00267207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E36C0A" w:themeColor="accent6" w:themeShade="BF"/>
          <w:sz w:val="36"/>
          <w:szCs w:val="36"/>
        </w:rPr>
      </w:pPr>
    </w:p>
    <w:p w:rsidR="00917913" w:rsidRPr="00FF7B65" w:rsidRDefault="00917913" w:rsidP="00917913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Дышите на</w:t>
      </w:r>
      <w:r w:rsidR="009B2176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здоровье!</w:t>
      </w:r>
    </w:p>
    <w:p w:rsidR="00917913" w:rsidRPr="00B9582D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B9582D">
        <w:rPr>
          <w:rFonts w:ascii="Times New Roman" w:eastAsia="Times New Roman" w:hAnsi="Times New Roman" w:cs="Times New Roman"/>
          <w:b/>
          <w:color w:val="E36C0A" w:themeColor="accent6" w:themeShade="BF"/>
          <w:sz w:val="44"/>
          <w:szCs w:val="44"/>
        </w:rPr>
        <w:t xml:space="preserve"> </w:t>
      </w: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215868" w:themeColor="accent5" w:themeShade="80"/>
          <w:sz w:val="52"/>
          <w:szCs w:val="52"/>
        </w:rPr>
      </w:pPr>
    </w:p>
    <w:p w:rsidR="00917913" w:rsidRPr="00A80F1E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215868" w:themeColor="accent5" w:themeShade="80"/>
          <w:sz w:val="32"/>
          <w:szCs w:val="32"/>
        </w:rPr>
      </w:pPr>
    </w:p>
    <w:p w:rsidR="00917913" w:rsidRPr="00A80F1E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E36C0A" w:themeColor="accent6" w:themeShade="BF"/>
          <w:sz w:val="32"/>
          <w:szCs w:val="32"/>
        </w:rPr>
      </w:pPr>
    </w:p>
    <w:p w:rsidR="00917913" w:rsidRPr="00A80F1E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E36C0A" w:themeColor="accent6" w:themeShade="BF"/>
          <w:sz w:val="52"/>
          <w:szCs w:val="52"/>
        </w:rPr>
      </w:pP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17913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E215B" w:rsidRDefault="00EE215B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EE215B" w:rsidRDefault="00EE215B" w:rsidP="00917913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917913" w:rsidRPr="00E82651" w:rsidRDefault="00917913" w:rsidP="009179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2651">
        <w:rPr>
          <w:rFonts w:ascii="Times New Roman" w:eastAsia="Times New Roman" w:hAnsi="Times New Roman" w:cs="Times New Roman"/>
          <w:b/>
          <w:i/>
          <w:sz w:val="24"/>
          <w:szCs w:val="24"/>
        </w:rPr>
        <w:t>г.Салехард, 2023</w:t>
      </w:r>
    </w:p>
    <w:p w:rsidR="001C64D4" w:rsidRDefault="00E82651" w:rsidP="001C64D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-2540</wp:posOffset>
            </wp:positionV>
            <wp:extent cx="1473200" cy="1572260"/>
            <wp:effectExtent l="19050" t="0" r="0" b="0"/>
            <wp:wrapTight wrapText="bothSides">
              <wp:wrapPolygon edited="0">
                <wp:start x="-279" y="0"/>
                <wp:lineTo x="-279" y="21460"/>
                <wp:lineTo x="21507" y="21460"/>
                <wp:lineTo x="21507" y="0"/>
                <wp:lineTo x="-279" y="0"/>
              </wp:wrapPolygon>
            </wp:wrapTight>
            <wp:docPr id="5" name="Рисунок 16" descr="https://www.shutterstock.com/shutterstock/photos/1100968748/display_1500/stock-vector-preschool-girl-kid-holding-tulip-flower-and-smelling-it-child-girl-enjoying-flower-aroma-smell-110096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hutterstock.com/shutterstock/photos/1100968748/display_1500/stock-vector-preschool-girl-kid-holding-tulip-flower-and-smelling-it-child-girl-enjoying-flower-aroma-smell-1100968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4D4">
        <w:rPr>
          <w:rFonts w:ascii="Times New Roman" w:eastAsia="Times New Roman" w:hAnsi="Times New Roman" w:cs="Times New Roman"/>
          <w:sz w:val="28"/>
          <w:szCs w:val="28"/>
        </w:rPr>
        <w:t>Дыхание - естественная функция организма. Мы настолько не замечаем, как мы дышим в покое, что не уделяем этому важному физиологическому процессу  должного внимания</w:t>
      </w:r>
      <w:proofErr w:type="gramStart"/>
      <w:r w:rsidR="001C64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C64D4">
        <w:rPr>
          <w:rFonts w:ascii="Times New Roman" w:eastAsia="Times New Roman" w:hAnsi="Times New Roman" w:cs="Times New Roman"/>
          <w:sz w:val="28"/>
          <w:szCs w:val="28"/>
        </w:rPr>
        <w:t xml:space="preserve"> Между тем, многие эксперты считают, что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4D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1C64D4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сли приучить детей дышать правильно, это помогает:</w:t>
      </w:r>
    </w:p>
    <w:p w:rsidR="00E82651" w:rsidRPr="00EE215B" w:rsidRDefault="00E82651" w:rsidP="001C64D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C64D4" w:rsidRDefault="001C64D4" w:rsidP="001C64D4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215B">
        <w:rPr>
          <w:rFonts w:ascii="Times New Roman" w:eastAsia="Times New Roman" w:hAnsi="Times New Roman" w:cs="Times New Roman"/>
          <w:spacing w:val="2"/>
          <w:sz w:val="28"/>
          <w:szCs w:val="28"/>
        </w:rPr>
        <w:t>повысить выносливость и работоспособность</w:t>
      </w:r>
    </w:p>
    <w:p w:rsidR="001C64D4" w:rsidRPr="00EE215B" w:rsidRDefault="001C64D4" w:rsidP="001C64D4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64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E215B">
        <w:rPr>
          <w:rFonts w:ascii="Times New Roman" w:eastAsia="Times New Roman" w:hAnsi="Times New Roman" w:cs="Times New Roman"/>
          <w:spacing w:val="2"/>
          <w:sz w:val="28"/>
          <w:szCs w:val="28"/>
        </w:rPr>
        <w:t>ускорить физическое и умственное развит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</w:t>
      </w:r>
    </w:p>
    <w:p w:rsidR="001C64D4" w:rsidRPr="00EE215B" w:rsidRDefault="001C64D4" w:rsidP="001C64D4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215B">
        <w:rPr>
          <w:rFonts w:ascii="Times New Roman" w:eastAsia="Times New Roman" w:hAnsi="Times New Roman" w:cs="Times New Roman"/>
          <w:spacing w:val="2"/>
          <w:sz w:val="28"/>
          <w:szCs w:val="28"/>
        </w:rPr>
        <w:t>преодолеть стресс</w:t>
      </w:r>
    </w:p>
    <w:p w:rsidR="001C64D4" w:rsidRPr="00EE215B" w:rsidRDefault="001C64D4" w:rsidP="001C64D4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215B">
        <w:rPr>
          <w:rFonts w:ascii="Times New Roman" w:eastAsia="Times New Roman" w:hAnsi="Times New Roman" w:cs="Times New Roman"/>
          <w:spacing w:val="2"/>
          <w:sz w:val="28"/>
          <w:szCs w:val="28"/>
        </w:rPr>
        <w:t>снизить избыточный вес</w:t>
      </w:r>
    </w:p>
    <w:p w:rsidR="001C64D4" w:rsidRPr="00EE215B" w:rsidRDefault="001C64D4" w:rsidP="001C64D4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215B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развить пластику и гибкость</w:t>
      </w:r>
    </w:p>
    <w:p w:rsidR="00917913" w:rsidRPr="001C64D4" w:rsidRDefault="001C64D4" w:rsidP="001C64D4">
      <w:pPr>
        <w:numPr>
          <w:ilvl w:val="0"/>
          <w:numId w:val="3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E215B">
        <w:rPr>
          <w:rFonts w:ascii="Times New Roman" w:eastAsia="Times New Roman" w:hAnsi="Times New Roman" w:cs="Times New Roman"/>
          <w:spacing w:val="2"/>
          <w:sz w:val="28"/>
          <w:szCs w:val="28"/>
        </w:rPr>
        <w:t>улучшить осанку</w:t>
      </w:r>
    </w:p>
    <w:p w:rsidR="008A3C50" w:rsidRDefault="00176CB7" w:rsidP="00176CB7">
      <w:pPr>
        <w:spacing w:before="100" w:beforeAutospacing="1" w:after="100" w:afterAutospacing="1" w:line="25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Существуе</w:t>
      </w:r>
      <w:r w:rsidR="001C64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 много разных методик и дыхательных упражнений.</w:t>
      </w:r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C64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некоторого времени многие специалисты рекомендуют </w:t>
      </w:r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 дете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 использовать дыхательную гимнастику</w:t>
      </w:r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которая, как выяснилось, служит профилактикой многих заболеваний</w:t>
      </w:r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Изначально методика предназначалась для восстановления голоса у певцов, но затем были замечены положительные изменения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других аспектах здоровья</w:t>
      </w:r>
      <w:proofErr w:type="gramStart"/>
      <w:r w:rsidR="00EE215B"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Лично я считаю, что упражнения, описанные в данной методике, даже способны повлиять на быстрое усвоение дыхания при плавании.</w:t>
      </w:r>
    </w:p>
    <w:p w:rsidR="00EE215B" w:rsidRPr="00EE215B" w:rsidRDefault="008A3C50" w:rsidP="008A3C50">
      <w:pPr>
        <w:spacing w:before="100" w:beforeAutospacing="1" w:after="100" w:afterAutospacing="1" w:line="25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A3C5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Дыхательная гимнастика </w:t>
      </w:r>
      <w:proofErr w:type="spellStart"/>
      <w:r w:rsidRPr="008A3C5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Стрельниковой</w:t>
      </w:r>
      <w:proofErr w:type="spellEnd"/>
      <w:r w:rsidRPr="008A3C5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для детей</w:t>
      </w:r>
    </w:p>
    <w:p w:rsidR="00EE215B" w:rsidRDefault="00EE215B" w:rsidP="00176CB7">
      <w:pPr>
        <w:spacing w:before="100" w:beforeAutospacing="1" w:after="100" w:afterAutospacing="1" w:line="25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Обычно</w:t>
      </w:r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 выполнении физических упражнений</w:t>
      </w:r>
      <w:r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физическое усилие совершается на выдохе</w:t>
      </w:r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а в системе </w:t>
      </w:r>
      <w:proofErr w:type="spellStart"/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Стрельниковой</w:t>
      </w:r>
      <w:proofErr w:type="spellEnd"/>
      <w:r w:rsidR="008A3C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наоборот, каждому движению рук, ног, головы, мышц брюшного пресса, плечевого пояса и таза соответствует резкий и короткий вдох носом. Это как </w:t>
      </w:r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шмыгать носом или нюхать воздух</w:t>
      </w:r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 w:rsidRPr="00EE2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176C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E215B">
        <w:rPr>
          <w:rFonts w:ascii="Times New Roman" w:hAnsi="Times New Roman" w:cs="Times New Roman"/>
          <w:color w:val="000000"/>
          <w:spacing w:val="2"/>
          <w:sz w:val="28"/>
          <w:szCs w:val="28"/>
        </w:rPr>
        <w:t>Движения и вдохи выполняются короткими сериями по 8 раз. Затем следует расслабление и медленный, спокойный, почти неслышный выдох через рот. После этого выдерживается пауза 3–5 секунд, и упражнение повторяется снова. Ритм выполнения упражнений индивидуальный. Следить за ним помогает счет.</w:t>
      </w:r>
      <w:r w:rsidR="00176CB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E21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Парадоксальное сочетание движений и дыхания в системе </w:t>
      </w:r>
      <w:proofErr w:type="spellStart"/>
      <w:r w:rsidRPr="00EE215B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Стрельниковой</w:t>
      </w:r>
      <w:proofErr w:type="spellEnd"/>
      <w:r w:rsidRPr="00EE21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способствует развитию респираторной мускулатуры, тренировке легких, активному насыщению организма кислородом и его эффективному использованию.</w:t>
      </w:r>
    </w:p>
    <w:p w:rsidR="007C0FC2" w:rsidRDefault="00176CB7" w:rsidP="007C0FC2">
      <w:pPr>
        <w:spacing w:before="100" w:beforeAutospacing="1" w:after="100" w:afterAutospacing="1" w:line="25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Для </w:t>
      </w:r>
      <w:r w:rsidR="007C0F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начального этапа достаточно трех упражнений, которые можно начинать с детьми четырехлетнего возраста: </w:t>
      </w:r>
    </w:p>
    <w:p w:rsidR="00E82651" w:rsidRDefault="00E82651" w:rsidP="007C0FC2">
      <w:pPr>
        <w:spacing w:before="100" w:beforeAutospacing="1" w:after="100" w:afterAutospacing="1" w:line="250" w:lineRule="atLeast"/>
        <w:ind w:firstLine="567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7C0FC2" w:rsidRDefault="007C0FC2" w:rsidP="007C0FC2">
      <w:pPr>
        <w:spacing w:before="100" w:beforeAutospacing="1" w:after="100" w:afterAutospacing="1" w:line="250" w:lineRule="atLeast"/>
        <w:ind w:firstLine="567"/>
        <w:jc w:val="both"/>
        <w:rPr>
          <w:rFonts w:ascii="Times New Roman" w:hAnsi="Times New Roman" w:cs="Times New Roman"/>
          <w:b/>
          <w:bCs/>
          <w:caps/>
          <w:color w:val="2599D6"/>
          <w:spacing w:val="2"/>
          <w:sz w:val="28"/>
          <w:szCs w:val="28"/>
        </w:rPr>
      </w:pPr>
      <w:r w:rsidRPr="007C0FC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>«Ладошки»</w:t>
      </w:r>
      <w:r>
        <w:rPr>
          <w:rFonts w:ascii="Times New Roman" w:hAnsi="Times New Roman" w:cs="Times New Roman"/>
          <w:b/>
          <w:bCs/>
          <w:caps/>
          <w:color w:val="2599D6"/>
          <w:spacing w:val="2"/>
          <w:sz w:val="28"/>
          <w:szCs w:val="28"/>
        </w:rPr>
        <w:t xml:space="preserve"> </w:t>
      </w:r>
    </w:p>
    <w:p w:rsidR="007C0FC2" w:rsidRDefault="00EE215B" w:rsidP="007C0FC2">
      <w:pPr>
        <w:spacing w:before="100" w:beforeAutospacing="1" w:after="100" w:afterAutospacing="1" w:line="250" w:lineRule="atLeast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215B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Опустите руки, чтобы они свободно лежали вдоль туловища, затем согните их так, чтобы локти «смотрели» вниз, а кисти рук были обращены на себя. В таком положении делайте короткие шумные вдохи, на каждом сжимая кулачки. Одна серия включает 8</w:t>
      </w:r>
      <w:r w:rsidR="007C0F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вдохов, за ней следует пауза 3-</w:t>
      </w:r>
      <w:r w:rsidRPr="00EE215B">
        <w:rPr>
          <w:rFonts w:ascii="Times New Roman" w:hAnsi="Times New Roman" w:cs="Times New Roman"/>
          <w:color w:val="000000"/>
          <w:spacing w:val="2"/>
          <w:sz w:val="28"/>
          <w:szCs w:val="28"/>
        </w:rPr>
        <w:t>5 секунд и повторение серии вдохов</w:t>
      </w:r>
      <w:r w:rsidR="007C0F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EE215B" w:rsidRPr="007C0FC2" w:rsidRDefault="007C0FC2" w:rsidP="007C0FC2">
      <w:pPr>
        <w:spacing w:before="100" w:beforeAutospacing="1" w:after="100" w:afterAutospacing="1" w:line="250" w:lineRule="atLeast"/>
        <w:ind w:firstLine="567"/>
        <w:jc w:val="both"/>
        <w:rPr>
          <w:rFonts w:ascii="Times New Roman" w:hAnsi="Times New Roman" w:cs="Times New Roman"/>
          <w:b/>
          <w:bCs/>
          <w:caps/>
          <w:color w:val="2599D6"/>
          <w:spacing w:val="2"/>
          <w:sz w:val="28"/>
          <w:szCs w:val="28"/>
        </w:rPr>
      </w:pPr>
      <w:r w:rsidRPr="007C0FC2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«Погончики»</w:t>
      </w:r>
    </w:p>
    <w:p w:rsidR="007C0FC2" w:rsidRDefault="00EE215B" w:rsidP="007C0FC2">
      <w:pPr>
        <w:pStyle w:val="a5"/>
        <w:spacing w:line="25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EE215B">
        <w:rPr>
          <w:color w:val="000000"/>
          <w:spacing w:val="2"/>
          <w:sz w:val="28"/>
          <w:szCs w:val="28"/>
        </w:rPr>
        <w:t xml:space="preserve">Согните руки в локтях, кисти сожмите в кулаки и расположите на уровне талии. На вдохе резко выпрямите руки, одновременно разжав кулаки и растопырив пальцы. В этот момент вы ощутите напряжение в мышцах предплечья, кистей и плеч. На выдохе снова согните руки и сожмите ладони </w:t>
      </w:r>
      <w:r w:rsidR="007C0FC2">
        <w:rPr>
          <w:color w:val="000000"/>
          <w:spacing w:val="2"/>
          <w:sz w:val="28"/>
          <w:szCs w:val="28"/>
        </w:rPr>
        <w:t>в кулак. Серия коротких вдохов- 8 повторов. Пауза 3-</w:t>
      </w:r>
      <w:r w:rsidRPr="00EE215B">
        <w:rPr>
          <w:color w:val="000000"/>
          <w:spacing w:val="2"/>
          <w:sz w:val="28"/>
          <w:szCs w:val="28"/>
        </w:rPr>
        <w:t>5 секунд, затем повторение серии вдохов.</w:t>
      </w:r>
      <w:r w:rsidR="007C0FC2">
        <w:rPr>
          <w:color w:val="000000"/>
          <w:spacing w:val="2"/>
          <w:sz w:val="28"/>
          <w:szCs w:val="28"/>
        </w:rPr>
        <w:t xml:space="preserve"> </w:t>
      </w:r>
    </w:p>
    <w:p w:rsidR="00EE215B" w:rsidRPr="007C0FC2" w:rsidRDefault="007C0FC2" w:rsidP="007C0FC2">
      <w:pPr>
        <w:pStyle w:val="a5"/>
        <w:spacing w:line="25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7C0FC2">
        <w:rPr>
          <w:b/>
          <w:color w:val="000000"/>
          <w:spacing w:val="2"/>
          <w:sz w:val="28"/>
          <w:szCs w:val="28"/>
        </w:rPr>
        <w:t>«Насос»</w:t>
      </w:r>
    </w:p>
    <w:p w:rsidR="00EE215B" w:rsidRDefault="00EE215B" w:rsidP="007C0FC2">
      <w:pPr>
        <w:pStyle w:val="a5"/>
        <w:spacing w:line="25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EE215B">
        <w:rPr>
          <w:color w:val="000000"/>
          <w:spacing w:val="2"/>
          <w:sz w:val="28"/>
          <w:szCs w:val="28"/>
        </w:rPr>
        <w:t>При этом упражнении нужно делать легкие поклоны, одновременно выполняя шумные и короткие вдохи. Пок</w:t>
      </w:r>
      <w:r w:rsidR="007C0FC2">
        <w:rPr>
          <w:color w:val="000000"/>
          <w:spacing w:val="2"/>
          <w:sz w:val="28"/>
          <w:szCs w:val="28"/>
        </w:rPr>
        <w:t>лоны должны быть не глубоким</w:t>
      </w:r>
      <w:proofErr w:type="gramStart"/>
      <w:r w:rsidR="007C0FC2">
        <w:rPr>
          <w:color w:val="000000"/>
          <w:spacing w:val="2"/>
          <w:sz w:val="28"/>
          <w:szCs w:val="28"/>
        </w:rPr>
        <w:t>и-</w:t>
      </w:r>
      <w:proofErr w:type="gramEnd"/>
      <w:r w:rsidR="007C0FC2">
        <w:rPr>
          <w:color w:val="000000"/>
          <w:spacing w:val="2"/>
          <w:sz w:val="28"/>
          <w:szCs w:val="28"/>
        </w:rPr>
        <w:t xml:space="preserve"> </w:t>
      </w:r>
      <w:r w:rsidRPr="00EE215B">
        <w:rPr>
          <w:color w:val="000000"/>
          <w:spacing w:val="2"/>
          <w:sz w:val="28"/>
          <w:szCs w:val="28"/>
        </w:rPr>
        <w:t>наклон вперед до пояса будет в самый раз. Не старайтесь держать спину и голову прямо. При каждом поклоне спина должна округлят</w:t>
      </w:r>
      <w:r w:rsidR="007C0FC2">
        <w:rPr>
          <w:color w:val="000000"/>
          <w:spacing w:val="2"/>
          <w:sz w:val="28"/>
          <w:szCs w:val="28"/>
        </w:rPr>
        <w:t>ься, а голова опускатьс</w:t>
      </w:r>
      <w:proofErr w:type="gramStart"/>
      <w:r w:rsidR="007C0FC2">
        <w:rPr>
          <w:color w:val="000000"/>
          <w:spacing w:val="2"/>
          <w:sz w:val="28"/>
          <w:szCs w:val="28"/>
        </w:rPr>
        <w:t>я-</w:t>
      </w:r>
      <w:proofErr w:type="gramEnd"/>
      <w:r w:rsidR="007C0FC2">
        <w:rPr>
          <w:color w:val="000000"/>
          <w:spacing w:val="2"/>
          <w:sz w:val="28"/>
          <w:szCs w:val="28"/>
        </w:rPr>
        <w:t xml:space="preserve"> </w:t>
      </w:r>
      <w:r w:rsidRPr="00EE215B">
        <w:rPr>
          <w:color w:val="000000"/>
          <w:spacing w:val="2"/>
          <w:sz w:val="28"/>
          <w:szCs w:val="28"/>
        </w:rPr>
        <w:t>такие движения напоминают накачивание шины насосом.</w:t>
      </w:r>
    </w:p>
    <w:p w:rsidR="00E82651" w:rsidRPr="00E82651" w:rsidRDefault="00E82651" w:rsidP="00E82651">
      <w:pPr>
        <w:pStyle w:val="a5"/>
        <w:spacing w:line="250" w:lineRule="atLeast"/>
        <w:ind w:firstLine="56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Будьте здоровы!</w:t>
      </w:r>
    </w:p>
    <w:p w:rsidR="00EE215B" w:rsidRDefault="00EE215B" w:rsidP="001C64D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3435E"/>
          <w:spacing w:val="2"/>
          <w:sz w:val="28"/>
          <w:szCs w:val="28"/>
        </w:rPr>
      </w:pPr>
    </w:p>
    <w:p w:rsidR="00E82651" w:rsidRDefault="00E82651" w:rsidP="001C64D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3435E"/>
          <w:spacing w:val="2"/>
          <w:sz w:val="28"/>
          <w:szCs w:val="28"/>
        </w:rPr>
      </w:pPr>
    </w:p>
    <w:p w:rsidR="00E82651" w:rsidRPr="00EE215B" w:rsidRDefault="00E82651" w:rsidP="001C64D4">
      <w:p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03435E"/>
          <w:spacing w:val="2"/>
          <w:sz w:val="28"/>
          <w:szCs w:val="28"/>
        </w:rPr>
      </w:pPr>
    </w:p>
    <w:p w:rsidR="00EE215B" w:rsidRPr="008A3C50" w:rsidRDefault="007C0FC2" w:rsidP="007C0FC2">
      <w:pPr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При составлении консультации использовалась литература:</w:t>
      </w:r>
    </w:p>
    <w:p w:rsidR="008A3C50" w:rsidRPr="008A3C50" w:rsidRDefault="00EE215B" w:rsidP="008A3C50">
      <w:pPr>
        <w:numPr>
          <w:ilvl w:val="0"/>
          <w:numId w:val="5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Дыхательная гимнастика </w:t>
      </w:r>
      <w:proofErr w:type="spellStart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Стрельниковой</w:t>
      </w:r>
      <w:proofErr w:type="spellEnd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взрослых и детей  // Министерство физической культуры, спорта и молодежной политики Свердл</w:t>
      </w:r>
      <w:r w:rsidR="008A3C50"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овской области / Екатеринбург- </w:t>
      </w:r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2016 год.</w:t>
      </w:r>
      <w:r w:rsidR="008A3C50" w:rsidRPr="008A3C50">
        <w:rPr>
          <w:rFonts w:ascii="Trebuchet MS" w:hAnsi="Trebuchet MS"/>
          <w:spacing w:val="2"/>
          <w:sz w:val="14"/>
          <w:szCs w:val="14"/>
        </w:rPr>
        <w:t xml:space="preserve"> </w:t>
      </w:r>
    </w:p>
    <w:p w:rsidR="008A3C50" w:rsidRPr="008A3C50" w:rsidRDefault="008A3C50" w:rsidP="008A3C50">
      <w:pPr>
        <w:numPr>
          <w:ilvl w:val="0"/>
          <w:numId w:val="5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Минникова</w:t>
      </w:r>
      <w:proofErr w:type="spellEnd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Н. В. Трофимова Я. А.</w:t>
      </w:r>
      <w:r w:rsidRPr="008A3C50">
        <w:rPr>
          <w:rFonts w:ascii="Trebuchet MS" w:eastAsia="Times New Roman" w:hAnsi="Trebuchet MS" w:cs="Times New Roman"/>
          <w:spacing w:val="2"/>
          <w:sz w:val="14"/>
          <w:szCs w:val="14"/>
        </w:rPr>
        <w:t xml:space="preserve"> </w:t>
      </w:r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Оценка эффективности использования дыхательной гимнастики по А. Н. </w:t>
      </w:r>
      <w:proofErr w:type="spellStart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Стрельниковой</w:t>
      </w:r>
      <w:proofErr w:type="spellEnd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 старшими дошкольниками // Наука-2020 / №4 (15)- 2017.</w:t>
      </w:r>
    </w:p>
    <w:p w:rsidR="009B2176" w:rsidRPr="00E82651" w:rsidRDefault="008A3C50" w:rsidP="00E82651">
      <w:pPr>
        <w:numPr>
          <w:ilvl w:val="0"/>
          <w:numId w:val="5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Серазетдинова</w:t>
      </w:r>
      <w:proofErr w:type="spellEnd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Л. И., </w:t>
      </w:r>
      <w:proofErr w:type="spellStart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Утегенова</w:t>
      </w:r>
      <w:proofErr w:type="spellEnd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Н. Р., </w:t>
      </w:r>
      <w:proofErr w:type="spellStart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>Шайдуллина</w:t>
      </w:r>
      <w:proofErr w:type="spellEnd"/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Г. Техники дыхательных упражнений как компонента системы оздоровления: Учебно-методическое пособие/ Казань: Казанский</w:t>
      </w:r>
      <w:r w:rsidRPr="008A3C50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университет, 2016. </w:t>
      </w:r>
    </w:p>
    <w:sectPr w:rsidR="009B2176" w:rsidRPr="00E82651" w:rsidSect="00AD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F" w:rsidRDefault="00BC4D0F" w:rsidP="00E82651">
      <w:pPr>
        <w:spacing w:after="0" w:line="240" w:lineRule="auto"/>
      </w:pPr>
      <w:r>
        <w:separator/>
      </w:r>
    </w:p>
  </w:endnote>
  <w:endnote w:type="continuationSeparator" w:id="0">
    <w:p w:rsidR="00BC4D0F" w:rsidRDefault="00BC4D0F" w:rsidP="00E8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F" w:rsidRDefault="00BC4D0F" w:rsidP="00E82651">
      <w:pPr>
        <w:spacing w:after="0" w:line="240" w:lineRule="auto"/>
      </w:pPr>
      <w:r>
        <w:separator/>
      </w:r>
    </w:p>
  </w:footnote>
  <w:footnote w:type="continuationSeparator" w:id="0">
    <w:p w:rsidR="00BC4D0F" w:rsidRDefault="00BC4D0F" w:rsidP="00E8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099"/>
    <w:multiLevelType w:val="multilevel"/>
    <w:tmpl w:val="75EE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10C28"/>
    <w:multiLevelType w:val="hybridMultilevel"/>
    <w:tmpl w:val="87AE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25A3"/>
    <w:multiLevelType w:val="multilevel"/>
    <w:tmpl w:val="1C62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E6F5D"/>
    <w:multiLevelType w:val="multilevel"/>
    <w:tmpl w:val="1E1C5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6CC519C0"/>
    <w:multiLevelType w:val="multilevel"/>
    <w:tmpl w:val="3872FE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13"/>
    <w:rsid w:val="00176CB7"/>
    <w:rsid w:val="001C64D4"/>
    <w:rsid w:val="007C0FC2"/>
    <w:rsid w:val="008A3C50"/>
    <w:rsid w:val="00917913"/>
    <w:rsid w:val="009B2176"/>
    <w:rsid w:val="00AD4B89"/>
    <w:rsid w:val="00BA731B"/>
    <w:rsid w:val="00BC4D0F"/>
    <w:rsid w:val="00E82651"/>
    <w:rsid w:val="00E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1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E2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2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1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215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7C0FC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8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65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8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65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</dc:creator>
  <cp:keywords/>
  <dc:description/>
  <cp:lastModifiedBy>mvide</cp:lastModifiedBy>
  <cp:revision>4</cp:revision>
  <dcterms:created xsi:type="dcterms:W3CDTF">2023-12-07T20:20:00Z</dcterms:created>
  <dcterms:modified xsi:type="dcterms:W3CDTF">2023-12-10T16:13:00Z</dcterms:modified>
</cp:coreProperties>
</file>