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09" w:rsidRPr="00082542" w:rsidRDefault="00F14D09" w:rsidP="00F14D09">
      <w:pPr>
        <w:pStyle w:val="c10"/>
        <w:shd w:val="clear" w:color="auto" w:fill="FFFFFF"/>
        <w:spacing w:before="0" w:beforeAutospacing="0" w:after="0" w:afterAutospacing="0"/>
        <w:rPr>
          <w:b/>
          <w:bCs/>
          <w:color w:val="FF0000"/>
          <w:sz w:val="32"/>
          <w:szCs w:val="32"/>
        </w:rPr>
      </w:pPr>
      <w:r w:rsidRPr="0035060E">
        <w:rPr>
          <w:rStyle w:val="c4"/>
          <w:b/>
          <w:bCs/>
          <w:color w:val="FF0000"/>
          <w:sz w:val="32"/>
          <w:szCs w:val="32"/>
        </w:rPr>
        <w:t>Консультация для родителей</w:t>
      </w:r>
    </w:p>
    <w:p w:rsidR="00F14D09" w:rsidRPr="0035060E" w:rsidRDefault="00F14D09" w:rsidP="00F14D09">
      <w:pPr>
        <w:pStyle w:val="c10"/>
        <w:shd w:val="clear" w:color="auto" w:fill="FFFFFF"/>
        <w:spacing w:before="0" w:beforeAutospacing="0" w:after="0" w:afterAutospacing="0"/>
        <w:jc w:val="center"/>
        <w:rPr>
          <w:rFonts w:ascii="Arial" w:hAnsi="Arial" w:cs="Arial"/>
          <w:color w:val="000000"/>
          <w:sz w:val="28"/>
          <w:szCs w:val="28"/>
        </w:rPr>
      </w:pPr>
      <w:r>
        <w:rPr>
          <w:rStyle w:val="c4"/>
          <w:b/>
          <w:bCs/>
          <w:color w:val="000000"/>
          <w:sz w:val="56"/>
          <w:szCs w:val="56"/>
        </w:rPr>
        <w:t xml:space="preserve"> </w:t>
      </w:r>
      <w:r w:rsidRPr="0035060E">
        <w:rPr>
          <w:rStyle w:val="c4"/>
          <w:b/>
          <w:bCs/>
          <w:color w:val="000000"/>
          <w:sz w:val="28"/>
          <w:szCs w:val="28"/>
        </w:rPr>
        <w:t>«Характер Вашего ребенка зависит от Вас»</w:t>
      </w:r>
      <w:r>
        <w:rPr>
          <w:rStyle w:val="c4"/>
          <w:b/>
          <w:bCs/>
          <w:color w:val="000000"/>
          <w:sz w:val="28"/>
          <w:szCs w:val="28"/>
        </w:rPr>
        <w:t>.</w:t>
      </w:r>
    </w:p>
    <w:p w:rsidR="00F14D09" w:rsidRDefault="00F14D09" w:rsidP="00F14D09">
      <w:pPr>
        <w:pStyle w:val="c10"/>
        <w:shd w:val="clear" w:color="auto" w:fill="FFFFFF"/>
        <w:spacing w:before="0" w:beforeAutospacing="0" w:after="0" w:afterAutospacing="0"/>
        <w:jc w:val="center"/>
        <w:rPr>
          <w:rFonts w:ascii="Arial" w:hAnsi="Arial" w:cs="Arial"/>
          <w:color w:val="000000"/>
          <w:sz w:val="22"/>
          <w:szCs w:val="22"/>
        </w:rPr>
      </w:pPr>
      <w:r>
        <w:rPr>
          <w:rStyle w:val="c11"/>
          <w:b/>
          <w:bCs/>
          <w:color w:val="000000"/>
          <w:sz w:val="44"/>
          <w:szCs w:val="44"/>
        </w:rPr>
        <w:t>                       </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 </w:t>
      </w:r>
      <w:proofErr w:type="gramStart"/>
      <w:r w:rsidRPr="0035060E">
        <w:rPr>
          <w:rStyle w:val="c7"/>
          <w:color w:val="000000"/>
        </w:rPr>
        <w:t xml:space="preserve">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w:t>
      </w:r>
      <w:r>
        <w:rPr>
          <w:rStyle w:val="c7"/>
          <w:color w:val="000000"/>
        </w:rPr>
        <w:t xml:space="preserve"> </w:t>
      </w:r>
      <w:r w:rsidRPr="0035060E">
        <w:rPr>
          <w:rStyle w:val="c7"/>
          <w:color w:val="000000"/>
        </w:rPr>
        <w:t>в отношении человека к самому себе</w:t>
      </w:r>
      <w:r>
        <w:rPr>
          <w:rStyle w:val="c7"/>
          <w:color w:val="000000"/>
        </w:rPr>
        <w:t xml:space="preserve"> (</w:t>
      </w:r>
      <w:r w:rsidRPr="0035060E">
        <w:rPr>
          <w:rStyle w:val="c7"/>
          <w:color w:val="000000"/>
        </w:rPr>
        <w:t xml:space="preserve">гордость, чувство собственного достоинства) и к окружающим (заботливость, отзывчивость, доброта, чуткость). </w:t>
      </w:r>
      <w:proofErr w:type="gramEnd"/>
    </w:p>
    <w:p w:rsidR="00F14D09" w:rsidRPr="00173CFE" w:rsidRDefault="00F14D09" w:rsidP="00F14D09">
      <w:pPr>
        <w:pStyle w:val="c2"/>
        <w:shd w:val="clear" w:color="auto" w:fill="FFFFFF"/>
        <w:spacing w:before="0" w:beforeAutospacing="0" w:after="0" w:afterAutospacing="0"/>
        <w:jc w:val="both"/>
        <w:rPr>
          <w:color w:val="000000"/>
        </w:rPr>
      </w:pPr>
      <w:r>
        <w:rPr>
          <w:rStyle w:val="c7"/>
          <w:color w:val="000000"/>
        </w:rPr>
        <w:t xml:space="preserve">   </w:t>
      </w:r>
      <w:r w:rsidRPr="0035060E">
        <w:rPr>
          <w:rStyle w:val="c7"/>
          <w:color w:val="000000"/>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w:t>
      </w:r>
      <w:r>
        <w:rPr>
          <w:rStyle w:val="c7"/>
          <w:color w:val="000000"/>
        </w:rPr>
        <w:t>,</w:t>
      </w:r>
      <w:r w:rsidRPr="0035060E">
        <w:rPr>
          <w:rStyle w:val="c7"/>
          <w:color w:val="000000"/>
        </w:rPr>
        <w:t xml:space="preserve">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F14D09" w:rsidRDefault="00F14D09" w:rsidP="00F14D09">
      <w:pPr>
        <w:pStyle w:val="c2"/>
        <w:shd w:val="clear" w:color="auto" w:fill="FFFFFF"/>
        <w:spacing w:before="0" w:beforeAutospacing="0" w:after="0" w:afterAutospacing="0"/>
        <w:jc w:val="both"/>
        <w:rPr>
          <w:rStyle w:val="c7"/>
          <w:color w:val="000000"/>
        </w:rPr>
      </w:pPr>
      <w:r w:rsidRPr="0035060E">
        <w:rPr>
          <w:rStyle w:val="c7"/>
          <w:color w:val="000000"/>
        </w:rPr>
        <w:t xml:space="preserve">Врожденными, наследственными являются четыре свойства нервной системы ребенка. </w:t>
      </w:r>
      <w:r>
        <w:rPr>
          <w:rStyle w:val="c7"/>
          <w:color w:val="000000"/>
        </w:rPr>
        <w:t xml:space="preserve">     </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Третья особенность –</w:t>
      </w:r>
      <w:r>
        <w:rPr>
          <w:rFonts w:ascii="Arial" w:hAnsi="Arial" w:cs="Arial"/>
          <w:color w:val="000000"/>
        </w:rPr>
        <w:t xml:space="preserve"> </w:t>
      </w:r>
      <w:r w:rsidRPr="0035060E">
        <w:rPr>
          <w:rStyle w:val="c7"/>
          <w:color w:val="000000"/>
        </w:rPr>
        <w:t xml:space="preserve">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35060E">
        <w:rPr>
          <w:rStyle w:val="c7"/>
          <w:color w:val="000000"/>
        </w:rPr>
        <w:t xml:space="preserve">Другому свойственно как бы </w:t>
      </w:r>
      <w:proofErr w:type="spellStart"/>
      <w:r w:rsidRPr="0035060E">
        <w:rPr>
          <w:rStyle w:val="c7"/>
          <w:color w:val="000000"/>
        </w:rPr>
        <w:t>застревание</w:t>
      </w:r>
      <w:proofErr w:type="spellEnd"/>
      <w:r w:rsidRPr="0035060E">
        <w:rPr>
          <w:rStyle w:val="c7"/>
          <w:color w:val="000000"/>
        </w:rPr>
        <w:t xml:space="preserve"> на каком-то переживании, очень медленное включение в состояние бодрствования из сна). </w:t>
      </w:r>
      <w:proofErr w:type="gramEnd"/>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r>
        <w:rPr>
          <w:rStyle w:val="c7"/>
          <w:color w:val="000000"/>
        </w:rPr>
        <w:t>и</w:t>
      </w:r>
      <w:r w:rsidRPr="0035060E">
        <w:rPr>
          <w:rStyle w:val="c7"/>
          <w:color w:val="000000"/>
        </w:rPr>
        <w:t>м</w:t>
      </w:r>
      <w:r>
        <w:rPr>
          <w:rStyle w:val="c7"/>
          <w:color w:val="000000"/>
        </w:rPr>
        <w:t>,</w:t>
      </w:r>
      <w:r w:rsidRPr="0035060E">
        <w:rPr>
          <w:rStyle w:val="c7"/>
          <w:color w:val="000000"/>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w:t>
      </w:r>
      <w:r w:rsidRPr="0035060E">
        <w:rPr>
          <w:rStyle w:val="c7"/>
          <w:color w:val="000000"/>
        </w:rPr>
        <w:lastRenderedPageBreak/>
        <w:t>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r>
        <w:rPr>
          <w:color w:val="000000"/>
        </w:rPr>
        <w:t xml:space="preserve"> </w:t>
      </w:r>
      <w:r w:rsidRPr="0035060E">
        <w:rPr>
          <w:rStyle w:val="c7"/>
          <w:color w:val="000000"/>
        </w:rPr>
        <w:t xml:space="preserve">любознательность, активность. </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w:t>
      </w:r>
    </w:p>
    <w:p w:rsidR="00F14D09" w:rsidRPr="00E31DED" w:rsidRDefault="00F14D09" w:rsidP="00F14D09">
      <w:pPr>
        <w:pStyle w:val="c2"/>
        <w:shd w:val="clear" w:color="auto" w:fill="FFFFFF"/>
        <w:spacing w:before="0" w:beforeAutospacing="0" w:after="0" w:afterAutospacing="0"/>
        <w:jc w:val="both"/>
        <w:rPr>
          <w:color w:val="000000"/>
        </w:rPr>
      </w:pPr>
      <w:r>
        <w:rPr>
          <w:rStyle w:val="c7"/>
          <w:color w:val="000000"/>
        </w:rPr>
        <w:t xml:space="preserve">    </w:t>
      </w:r>
      <w:r w:rsidRPr="0035060E">
        <w:rPr>
          <w:rStyle w:val="c7"/>
          <w:color w:val="000000"/>
        </w:rPr>
        <w:t xml:space="preserve">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35060E">
        <w:rPr>
          <w:rStyle w:val="c7"/>
          <w:color w:val="000000"/>
        </w:rPr>
        <w:t>Если ребенку дается поручение, он проговаривает его вслух, объясняя,</w:t>
      </w:r>
      <w:r>
        <w:rPr>
          <w:rStyle w:val="c7"/>
          <w:color w:val="000000"/>
        </w:rPr>
        <w:t xml:space="preserve"> </w:t>
      </w:r>
      <w:r w:rsidRPr="0035060E">
        <w:rPr>
          <w:rStyle w:val="c7"/>
          <w:color w:val="000000"/>
        </w:rPr>
        <w:t xml:space="preserve"> что он будет делать, что ему для этого </w:t>
      </w:r>
      <w:r>
        <w:rPr>
          <w:rStyle w:val="c7"/>
          <w:color w:val="000000"/>
        </w:rPr>
        <w:t>необходимо, на какие части лучше</w:t>
      </w:r>
      <w:r w:rsidRPr="0035060E">
        <w:rPr>
          <w:rStyle w:val="c7"/>
          <w:color w:val="000000"/>
        </w:rPr>
        <w:t xml:space="preserve"> разделить поручение чтобы его легче было выполнить, какие могут встретиться трудности и как их избежать.</w:t>
      </w:r>
      <w:proofErr w:type="gramEnd"/>
      <w:r w:rsidRPr="0035060E">
        <w:rPr>
          <w:rStyle w:val="c7"/>
          <w:color w:val="000000"/>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r>
        <w:rPr>
          <w:color w:val="000000"/>
        </w:rPr>
        <w:t xml:space="preserve"> </w:t>
      </w:r>
      <w:r w:rsidRPr="0035060E">
        <w:rPr>
          <w:rStyle w:val="c7"/>
          <w:color w:val="000000"/>
        </w:rPr>
        <w:t>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F14D09" w:rsidRPr="0035060E" w:rsidRDefault="00F14D09" w:rsidP="00F14D09">
      <w:pPr>
        <w:pStyle w:val="c2"/>
        <w:shd w:val="clear" w:color="auto" w:fill="FFFFFF"/>
        <w:spacing w:before="0" w:beforeAutospacing="0" w:after="0" w:afterAutospacing="0"/>
        <w:jc w:val="both"/>
        <w:rPr>
          <w:rFonts w:ascii="Arial" w:hAnsi="Arial" w:cs="Arial"/>
          <w:color w:val="000000"/>
        </w:rPr>
      </w:pPr>
      <w:r>
        <w:rPr>
          <w:rStyle w:val="c7"/>
          <w:color w:val="000000"/>
        </w:rPr>
        <w:t xml:space="preserve">    </w:t>
      </w:r>
      <w:r w:rsidRPr="0035060E">
        <w:rPr>
          <w:rStyle w:val="c7"/>
          <w:color w:val="000000"/>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w:t>
      </w:r>
      <w:r w:rsidRPr="0035060E">
        <w:rPr>
          <w:rStyle w:val="c7"/>
          <w:color w:val="000000"/>
        </w:rPr>
        <w:lastRenderedPageBreak/>
        <w:t>строгие наказания или угроза наказанием в ответ на неуверенность, неправильные действия ребенка.</w:t>
      </w:r>
    </w:p>
    <w:p w:rsidR="00F14D09" w:rsidRDefault="00F14D09" w:rsidP="00F14D09">
      <w:pPr>
        <w:pStyle w:val="c2"/>
        <w:shd w:val="clear" w:color="auto" w:fill="FFFFFF"/>
        <w:spacing w:before="0" w:beforeAutospacing="0" w:after="0" w:afterAutospacing="0"/>
        <w:jc w:val="both"/>
        <w:rPr>
          <w:rStyle w:val="c7"/>
          <w:color w:val="000000"/>
        </w:rPr>
      </w:pPr>
      <w:r>
        <w:rPr>
          <w:rStyle w:val="c7"/>
          <w:color w:val="000000"/>
        </w:rPr>
        <w:t xml:space="preserve">        </w:t>
      </w:r>
      <w:r w:rsidRPr="0035060E">
        <w:rPr>
          <w:rStyle w:val="c7"/>
          <w:color w:val="000000"/>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35060E">
        <w:rPr>
          <w:rStyle w:val="c7"/>
          <w:color w:val="000000"/>
        </w:rPr>
        <w:t>в</w:t>
      </w:r>
      <w:proofErr w:type="gramEnd"/>
      <w:r w:rsidRPr="0035060E">
        <w:rPr>
          <w:rStyle w:val="c7"/>
          <w:color w:val="000000"/>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F14D09" w:rsidRDefault="00F14D09" w:rsidP="00F14D09">
      <w:pPr>
        <w:pStyle w:val="c2"/>
        <w:shd w:val="clear" w:color="auto" w:fill="FFFFFF"/>
        <w:spacing w:before="0" w:beforeAutospacing="0" w:after="0" w:afterAutospacing="0"/>
        <w:jc w:val="both"/>
        <w:rPr>
          <w:rStyle w:val="c7"/>
          <w:color w:val="000000"/>
        </w:rPr>
      </w:pPr>
    </w:p>
    <w:p w:rsidR="00D5263C" w:rsidRDefault="00D5263C"/>
    <w:sectPr w:rsidR="00D5263C" w:rsidSect="00D52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D09"/>
    <w:rsid w:val="00D5263C"/>
    <w:rsid w:val="00F1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14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14D09"/>
  </w:style>
  <w:style w:type="character" w:customStyle="1" w:styleId="c11">
    <w:name w:val="c11"/>
    <w:basedOn w:val="a0"/>
    <w:rsid w:val="00F14D09"/>
  </w:style>
  <w:style w:type="paragraph" w:customStyle="1" w:styleId="c2">
    <w:name w:val="c2"/>
    <w:basedOn w:val="a"/>
    <w:rsid w:val="00F14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4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7667</Characters>
  <Application>Microsoft Office Word</Application>
  <DocSecurity>0</DocSecurity>
  <Lines>63</Lines>
  <Paragraphs>17</Paragraphs>
  <ScaleCrop>false</ScaleCrop>
  <Company>Reanimator Extreme Edition</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2019-04-09T14:59:00Z</dcterms:created>
  <dcterms:modified xsi:type="dcterms:W3CDTF">2019-04-09T15:00:00Z</dcterms:modified>
</cp:coreProperties>
</file>